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page" w:horzAnchor="page" w:tblpX="1510" w:tblpY="1488"/>
        <w:tblOverlap w:val="never"/>
        <w:tblW w:w="9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8"/>
        <w:gridCol w:w="1318"/>
      </w:tblGrid>
      <w:tr w14:paraId="7092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7698" w:type="dxa"/>
          </w:tcPr>
          <w:p w14:paraId="5815A9AD">
            <w:pPr>
              <w:pStyle w:val="2"/>
              <w:widowControl/>
              <w:adjustRightInd w:val="0"/>
              <w:snapToGrid w:val="0"/>
              <w:spacing w:before="101"/>
              <w:jc w:val="distribute"/>
              <w:textAlignment w:val="baseline"/>
              <w:rPr>
                <w:rFonts w:ascii="汉仪粗宋简" w:hAnsi="汉仪粗宋简" w:eastAsia="汉仪粗宋简" w:cs="汉仪粗宋简"/>
                <w:color w:val="FF0000"/>
                <w:spacing w:val="-62"/>
                <w:w w:val="90"/>
                <w:sz w:val="84"/>
                <w:szCs w:val="84"/>
                <w:lang w:eastAsia="zh-CN"/>
              </w:rPr>
            </w:pPr>
            <w:r>
              <w:rPr>
                <w:rFonts w:hint="eastAsia" w:ascii="汉仪粗宋简" w:hAnsi="汉仪粗宋简" w:eastAsia="汉仪粗宋简" w:cs="汉仪粗宋简"/>
                <w:color w:val="FF0000"/>
                <w:spacing w:val="-62"/>
                <w:w w:val="80"/>
                <w:sz w:val="84"/>
                <w:szCs w:val="84"/>
                <w:lang w:eastAsia="zh-CN"/>
              </w:rPr>
              <w:t>江苏省工商联汽车销售商会</w:t>
            </w:r>
          </w:p>
        </w:tc>
        <w:tc>
          <w:tcPr>
            <w:tcW w:w="1318" w:type="dxa"/>
            <w:vMerge w:val="restart"/>
            <w:vAlign w:val="center"/>
          </w:tcPr>
          <w:p w14:paraId="7E0D296F">
            <w:pPr>
              <w:pStyle w:val="2"/>
              <w:widowControl/>
              <w:adjustRightInd w:val="0"/>
              <w:snapToGrid w:val="0"/>
              <w:spacing w:before="101"/>
              <w:ind w:right="-158" w:rightChars="-75"/>
              <w:jc w:val="center"/>
              <w:textAlignment w:val="baseline"/>
              <w:rPr>
                <w:rFonts w:ascii="汉仪粗宋简" w:hAnsi="汉仪粗宋简" w:eastAsia="汉仪粗宋简" w:cs="汉仪粗宋简"/>
                <w:color w:val="FF0000"/>
                <w:spacing w:val="-62"/>
                <w:w w:val="90"/>
                <w:sz w:val="84"/>
                <w:szCs w:val="84"/>
                <w:lang w:eastAsia="zh-CN"/>
              </w:rPr>
            </w:pPr>
            <w:r>
              <w:rPr>
                <w:rFonts w:hint="eastAsia" w:ascii="汉仪粗宋简" w:hAnsi="汉仪粗宋简" w:eastAsia="汉仪粗宋简" w:cs="汉仪粗宋简"/>
                <w:color w:val="FF0000"/>
                <w:spacing w:val="-62"/>
                <w:w w:val="80"/>
                <w:sz w:val="84"/>
                <w:szCs w:val="84"/>
                <w:lang w:eastAsia="zh-CN"/>
              </w:rPr>
              <w:t>文件</w:t>
            </w:r>
          </w:p>
        </w:tc>
      </w:tr>
      <w:tr w14:paraId="3DB50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7698" w:type="dxa"/>
          </w:tcPr>
          <w:p w14:paraId="041B93D8">
            <w:pPr>
              <w:pStyle w:val="2"/>
              <w:widowControl/>
              <w:adjustRightInd w:val="0"/>
              <w:snapToGrid w:val="0"/>
              <w:spacing w:before="101"/>
              <w:jc w:val="distribute"/>
              <w:textAlignment w:val="baseline"/>
              <w:rPr>
                <w:rFonts w:ascii="汉仪粗宋简" w:hAnsi="汉仪粗宋简" w:eastAsia="汉仪粗宋简" w:cs="汉仪粗宋简"/>
                <w:color w:val="FF0000"/>
                <w:spacing w:val="-62"/>
                <w:w w:val="90"/>
                <w:sz w:val="84"/>
                <w:szCs w:val="84"/>
              </w:rPr>
            </w:pPr>
            <w:r>
              <w:rPr>
                <w:rFonts w:hint="eastAsia" w:ascii="汉仪粗宋简" w:hAnsi="汉仪粗宋简" w:eastAsia="汉仪粗宋简" w:cs="汉仪粗宋简"/>
                <w:color w:val="FF0000"/>
                <w:spacing w:val="-62"/>
                <w:w w:val="91"/>
                <w:sz w:val="84"/>
                <w:szCs w:val="84"/>
              </w:rPr>
              <w:t>江苏省财贸轻纺工会</w:t>
            </w:r>
          </w:p>
        </w:tc>
        <w:tc>
          <w:tcPr>
            <w:tcW w:w="1318" w:type="dxa"/>
            <w:vMerge w:val="continue"/>
          </w:tcPr>
          <w:p w14:paraId="03A2C69D">
            <w:pPr>
              <w:pStyle w:val="2"/>
              <w:widowControl/>
              <w:adjustRightInd w:val="0"/>
              <w:snapToGrid w:val="0"/>
              <w:spacing w:before="101"/>
              <w:jc w:val="center"/>
              <w:textAlignment w:val="baseline"/>
              <w:rPr>
                <w:rFonts w:ascii="汉仪粗宋简" w:hAnsi="汉仪粗宋简" w:eastAsia="汉仪粗宋简" w:cs="汉仪粗宋简"/>
                <w:color w:val="FF0000"/>
                <w:spacing w:val="-62"/>
                <w:w w:val="90"/>
                <w:sz w:val="84"/>
                <w:szCs w:val="84"/>
              </w:rPr>
            </w:pPr>
          </w:p>
        </w:tc>
      </w:tr>
    </w:tbl>
    <w:p w14:paraId="347AEC1F">
      <w:pPr>
        <w:pStyle w:val="2"/>
        <w:widowControl/>
        <w:adjustRightInd w:val="0"/>
        <w:snapToGrid w:val="0"/>
        <w:spacing w:before="101" w:line="408" w:lineRule="exact"/>
        <w:jc w:val="center"/>
        <w:textAlignment w:val="baseline"/>
        <w:rPr>
          <w:spacing w:val="1"/>
          <w:position w:val="1"/>
          <w:sz w:val="144"/>
          <w:szCs w:val="144"/>
        </w:rPr>
      </w:pPr>
    </w:p>
    <w:p w14:paraId="53785CB8">
      <w:pPr>
        <w:pStyle w:val="2"/>
        <w:widowControl/>
        <w:adjustRightInd w:val="0"/>
        <w:snapToGrid w:val="0"/>
        <w:spacing w:before="101" w:line="408" w:lineRule="exact"/>
        <w:jc w:val="center"/>
        <w:textAlignment w:val="baseline"/>
        <w:rPr>
          <w:spacing w:val="1"/>
          <w:position w:val="1"/>
        </w:rPr>
      </w:pPr>
      <w:r>
        <w:rPr>
          <w:spacing w:val="1"/>
          <w:position w:val="1"/>
        </w:rPr>
        <w:t>苏</w:t>
      </w:r>
      <w:r>
        <w:rPr>
          <w:rFonts w:hint="eastAsia"/>
          <w:spacing w:val="1"/>
          <w:position w:val="1"/>
          <w:lang w:eastAsia="zh-CN"/>
        </w:rPr>
        <w:t>车商</w:t>
      </w:r>
      <w:r>
        <w:rPr>
          <w:spacing w:val="1"/>
          <w:position w:val="1"/>
        </w:rPr>
        <w:t>〔202</w:t>
      </w:r>
      <w:r>
        <w:rPr>
          <w:rFonts w:hint="eastAsia"/>
          <w:spacing w:val="1"/>
          <w:position w:val="1"/>
          <w:lang w:eastAsia="zh-CN"/>
        </w:rPr>
        <w:t>6</w:t>
      </w:r>
      <w:r>
        <w:rPr>
          <w:spacing w:val="1"/>
          <w:position w:val="1"/>
        </w:rPr>
        <w:t>〕</w:t>
      </w:r>
      <w:r>
        <w:rPr>
          <w:rFonts w:hint="eastAsia"/>
          <w:spacing w:val="1"/>
          <w:position w:val="1"/>
          <w:lang w:val="en-US" w:eastAsia="zh-CN"/>
        </w:rPr>
        <w:t>9</w:t>
      </w:r>
      <w:r>
        <w:rPr>
          <w:spacing w:val="1"/>
          <w:position w:val="1"/>
        </w:rPr>
        <w:t>号</w:t>
      </w:r>
    </w:p>
    <w:p w14:paraId="637CE2CD">
      <w:pPr>
        <w:pStyle w:val="2"/>
        <w:widowControl/>
        <w:adjustRightInd w:val="0"/>
        <w:snapToGrid w:val="0"/>
        <w:spacing w:before="101" w:line="408" w:lineRule="exact"/>
        <w:textAlignment w:val="baseline"/>
        <w:rPr>
          <w:spacing w:val="1"/>
          <w:position w:val="1"/>
          <w:sz w:val="18"/>
          <w:szCs w:val="18"/>
        </w:rPr>
      </w:pPr>
    </w:p>
    <w:p w14:paraId="4E5E1D3C">
      <w:pPr>
        <w:widowControl/>
        <w:adjustRightInd w:val="0"/>
        <w:snapToGrid w:val="0"/>
        <w:spacing w:line="55" w:lineRule="exact"/>
        <w:ind w:left="-199" w:leftChars="-95" w:right="-313" w:rightChars="-149"/>
        <w:jc w:val="center"/>
        <w:textAlignment w:val="baseline"/>
      </w:pPr>
      <w:r>
        <w:rPr>
          <w:b/>
          <w:bCs/>
          <w:position w:val="-1"/>
        </w:rPr>
        <w:drawing>
          <wp:inline distT="0" distB="0" distL="0" distR="0">
            <wp:extent cx="5604510" cy="76200"/>
            <wp:effectExtent l="0" t="0" r="1524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60451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FE5E5">
      <w:pPr>
        <w:widowControl/>
        <w:adjustRightInd w:val="0"/>
        <w:snapToGrid w:val="0"/>
        <w:spacing w:line="414" w:lineRule="auto"/>
        <w:textAlignment w:val="baseline"/>
        <w:rPr>
          <w:rFonts w:ascii="Arial"/>
        </w:rPr>
      </w:pPr>
    </w:p>
    <w:p w14:paraId="052F06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4" w:line="760" w:lineRule="exact"/>
        <w:jc w:val="center"/>
        <w:textAlignment w:val="baseline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汉仪粗宋简" w:hAnsi="汉仪粗宋简" w:eastAsia="汉仪粗宋简" w:cs="汉仪粗宋简"/>
          <w:w w:val="99"/>
          <w:sz w:val="44"/>
          <w:szCs w:val="44"/>
        </w:rPr>
        <w:t>关于开展2026年汽车行业“江苏</w:t>
      </w:r>
      <w:r>
        <w:rPr>
          <w:rFonts w:hint="eastAsia" w:ascii="汉仪粗宋简" w:hAnsi="汉仪粗宋简" w:eastAsia="汉仪粗宋简" w:cs="汉仪粗宋简"/>
          <w:sz w:val="44"/>
          <w:szCs w:val="44"/>
        </w:rPr>
        <w:t>五一工匠”</w:t>
      </w:r>
      <w:r>
        <w:rPr>
          <w:rFonts w:hint="eastAsia" w:ascii="汉仪粗宋简" w:hAnsi="汉仪粗宋简" w:eastAsia="汉仪粗宋简" w:cs="汉仪粗宋简"/>
          <w:w w:val="99"/>
          <w:sz w:val="44"/>
          <w:szCs w:val="44"/>
        </w:rPr>
        <w:t>培育对象寻访</w:t>
      </w:r>
      <w:r>
        <w:rPr>
          <w:rFonts w:hint="eastAsia" w:ascii="汉仪粗宋简" w:hAnsi="汉仪粗宋简" w:eastAsia="汉仪粗宋简" w:cs="汉仪粗宋简"/>
          <w:sz w:val="44"/>
          <w:szCs w:val="44"/>
        </w:rPr>
        <w:t>活动的通知</w:t>
      </w:r>
    </w:p>
    <w:p w14:paraId="7216B556">
      <w:pPr>
        <w:spacing w:line="600" w:lineRule="exact"/>
        <w:rPr>
          <w:b/>
          <w:bCs/>
          <w:sz w:val="36"/>
          <w:szCs w:val="36"/>
        </w:rPr>
      </w:pPr>
    </w:p>
    <w:p w14:paraId="13CC0E4E">
      <w:pPr>
        <w:spacing w:line="600" w:lineRule="exac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各有关单位：</w:t>
      </w:r>
    </w:p>
    <w:p w14:paraId="37F98E56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贯彻习近平总书记关于培养高技能人才和大国工匠重要指示精神，落实《新时期产业工人队伍建设改革方案》，深化全国“最美奋斗者”学习宣传活动，充分发挥行业工匠示范引领作用，大力弘扬劳模精神、劳动精神、工匠精神，加快培育适应汽车行业创新发展的高素质人才，激励广大职工立足岗位、爱岗敬业，根据省总工会《江苏五一工匠人才培育工程五年规划（试行）》，省财贸轻纺工会、省工商联汽车销售商会决定开展2026年汽车行业“江苏五一工匠”培育对象寻访活动，</w:t>
      </w:r>
      <w:r>
        <w:rPr>
          <w:rFonts w:hint="eastAsia" w:ascii="仿宋" w:hAnsi="仿宋" w:eastAsia="仿宋" w:cs="方正小标宋_GBK"/>
          <w:w w:val="95"/>
          <w:sz w:val="32"/>
          <w:szCs w:val="32"/>
        </w:rPr>
        <w:t>并</w:t>
      </w:r>
      <w:r>
        <w:rPr>
          <w:rFonts w:hint="eastAsia" w:ascii="仿宋" w:hAnsi="仿宋" w:eastAsia="仿宋" w:cs="方正仿宋_GBK"/>
          <w:sz w:val="32"/>
          <w:szCs w:val="32"/>
        </w:rPr>
        <w:t>于2026年底前集中发布宣传入选工匠先进事迹。</w:t>
      </w:r>
      <w:r>
        <w:rPr>
          <w:rFonts w:hint="eastAsia" w:ascii="仿宋_GB2312" w:hAnsi="仿宋" w:eastAsia="仿宋_GB2312"/>
          <w:sz w:val="32"/>
          <w:szCs w:val="32"/>
        </w:rPr>
        <w:t>现就有关事项通知如下：</w:t>
      </w:r>
    </w:p>
    <w:p w14:paraId="197E7420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一、总体安排</w:t>
      </w:r>
    </w:p>
    <w:p w14:paraId="16F9F142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本活动是“江苏五一工匠”人才培育工程在汽车领域的行业专项子项目，入选者纳入省汽车行业工匠后备库，优先推荐参评“江苏五一工匠”，拟遴选培育对象20名。</w:t>
      </w:r>
    </w:p>
    <w:p w14:paraId="19E3E563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二、培育对象与条件</w:t>
      </w:r>
    </w:p>
    <w:p w14:paraId="2D2E7CE2">
      <w:pPr>
        <w:spacing w:line="60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（一）基本条件</w:t>
      </w:r>
    </w:p>
    <w:p w14:paraId="54C18046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1.江苏省内新能源汽车维修、智能汽车运维、汽车机电维修、车身修复、涂装以及新车销售、二手车营销等岗位职工（含教师），具有3年以上一线工作经历；</w:t>
      </w:r>
    </w:p>
    <w:p w14:paraId="23535C04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2.年龄原则上不超过60周岁（突出重大贡献者年龄、年限均可放宽），企业法人及单位主要负责人不列入；</w:t>
      </w:r>
    </w:p>
    <w:p w14:paraId="6E29677D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3.政治素质过硬，爱岗敬业，诚信友善，践行精益求精、执着专注、一丝不苟、追求卓越的工匠精神。</w:t>
      </w:r>
    </w:p>
    <w:p w14:paraId="5384A72C">
      <w:pPr>
        <w:spacing w:line="60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（二）“工匠五力”发展潜力</w:t>
      </w:r>
    </w:p>
    <w:p w14:paraId="15CB1642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对照省总规划第三条，候选人应在“工匠五力”中至少三个方面展现明显发展潜力：</w:t>
      </w:r>
    </w:p>
    <w:p w14:paraId="5F5F3027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1.引领力：立足岗位勇担重任，曾获得市级、行业工匠称号或同级荣誉，能带动职工创新创效；</w:t>
      </w:r>
    </w:p>
    <w:p w14:paraId="56156B80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2.实践力：核心技能达到行业先进水平，获高级工及以上等级（传统技艺类可放宽至能佐证绝技绝活），业绩持续高于同岗平均；</w:t>
      </w:r>
    </w:p>
    <w:p w14:paraId="5956A913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3.创新力：在工艺改进、新材料应用、绿色制造中有专利、工法、标准、“五小”成果，或曾取得省级、国家级汽车行业职业技能竞赛优异成绩；</w:t>
      </w:r>
    </w:p>
    <w:p w14:paraId="1B236D74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4.攻关力：参与重大技术攻关、劳动竞赛、创新工作室建设，解决过“卡脖子”或企业共性难题；</w:t>
      </w:r>
    </w:p>
    <w:p w14:paraId="136684D8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5.传承力：开展师带徒、传习授艺，参与“劳模工匠助企行”“进校园”等传统技艺传承或技能传播活动。</w:t>
      </w:r>
    </w:p>
    <w:p w14:paraId="4CC11A95">
      <w:pPr>
        <w:spacing w:line="60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（三）优先情形</w:t>
      </w:r>
    </w:p>
    <w:p w14:paraId="0245DF26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1.获得省、市五一劳动奖章、技术能手、五一创新能手、交通技术能手等荣誉称号；</w:t>
      </w:r>
    </w:p>
    <w:p w14:paraId="75251CA1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2.在节能降耗、安全生产、绿色环保、智改数转等方面有突出贡献；</w:t>
      </w:r>
    </w:p>
    <w:p w14:paraId="3F75D6D2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3.省级以上汽车职业技能竞赛获奖、参与出版专著或发表专业论文、领衔各级创新工作室。</w:t>
      </w:r>
    </w:p>
    <w:p w14:paraId="104C1391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三、遴选程序</w:t>
      </w:r>
    </w:p>
    <w:p w14:paraId="6A380F9E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1.推荐申报（截至2026年10月31日）</w:t>
      </w:r>
    </w:p>
    <w:p w14:paraId="29BB5082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符合培育对象寻访条件者，本人自愿经所在单位申报，经省工商联汽车销售商会理事以上单位、各地汽车行业商协会或财贸轻纺工会等推荐，填报《2026年汽车行业“江苏五一工匠”培育对象申报表》，连同个人免冠照、工作照各1张、个人简介、3000字内先进事迹、荣誉及成果证明复印件等，发送邮件至4361184@qq.com。</w:t>
      </w:r>
    </w:p>
    <w:p w14:paraId="0BE8D898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2.实地寻访</w:t>
      </w:r>
    </w:p>
    <w:p w14:paraId="20A1A162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主办单位组织联合寻访组，进车间（工作室）座谈、访谈、核验资料，总结提炼事迹，同步拍摄宣传素材。</w:t>
      </w:r>
    </w:p>
    <w:p w14:paraId="78C72EF1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3.评审公示</w:t>
      </w:r>
    </w:p>
    <w:p w14:paraId="23BD7E8E"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经行业推荐结合专家评议，产生候选人20名，在省财贸轻纺工会、省工商联汽车销售商会官网公示5个工作日。</w:t>
      </w:r>
    </w:p>
    <w:p w14:paraId="17332B0C">
      <w:pPr>
        <w:spacing w:line="600" w:lineRule="exact"/>
        <w:ind w:firstLine="640" w:firstLineChars="200"/>
        <w:rPr>
          <w:rFonts w:ascii="黑体" w:hAnsi="黑体" w:eastAsia="黑体" w:cs="方正仿宋_GBK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 w:cs="方正仿宋_GBK"/>
          <w:sz w:val="32"/>
          <w:szCs w:val="32"/>
        </w:rPr>
        <w:t>学习</w:t>
      </w:r>
      <w:r>
        <w:rPr>
          <w:rFonts w:hint="eastAsia" w:ascii="黑体" w:hAnsi="黑体" w:eastAsia="黑体" w:cs="方正黑体_GBK"/>
          <w:sz w:val="32"/>
          <w:szCs w:val="32"/>
        </w:rPr>
        <w:t>宣传展示</w:t>
      </w:r>
    </w:p>
    <w:p w14:paraId="737723A6">
      <w:pPr>
        <w:spacing w:line="600" w:lineRule="exact"/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入选培育对象应积极参与行业技术传承、创新攻关及工会组织的公益活动；主办单位将同步开展学习宣传与形象展示。</w:t>
      </w:r>
    </w:p>
    <w:p w14:paraId="2ED5C457">
      <w:pPr>
        <w:spacing w:line="600" w:lineRule="exact"/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1.形象展示：候选人入选后需提供2分钟左右的宣传短视频，省财贸轻纺工会、省工商联汽车销售商会联合发布2026年汽车行业“江苏五一工匠”培育对象事迹，颁发奖杯、证书。</w:t>
      </w:r>
    </w:p>
    <w:p w14:paraId="3542C4F4">
      <w:pPr>
        <w:spacing w:line="600" w:lineRule="exact"/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2.学习宣传：省财贸轻纺工会通过江苏广电总台“劳动故事”栏目、江苏工人报、江苏职工之家网、江苏工会网等媒体进行宣传，省工商联汽车销售商会将开展2026年汽车行业“江苏五一工匠”培育对象宣传活动。</w:t>
      </w:r>
    </w:p>
    <w:p w14:paraId="31C4727D">
      <w:pPr>
        <w:spacing w:line="600" w:lineRule="exact"/>
        <w:ind w:firstLine="640" w:firstLineChars="200"/>
        <w:rPr>
          <w:rFonts w:ascii="仿宋" w:hAnsi="仿宋" w:eastAsia="仿宋" w:cs="方正黑体_GBK"/>
          <w:sz w:val="32"/>
          <w:szCs w:val="32"/>
        </w:rPr>
      </w:pPr>
      <w:r>
        <w:rPr>
          <w:rFonts w:hint="eastAsia" w:ascii="仿宋" w:hAnsi="仿宋" w:eastAsia="仿宋" w:cs="方正黑体_GBK"/>
          <w:sz w:val="32"/>
          <w:szCs w:val="32"/>
        </w:rPr>
        <w:t>3.联系方式：</w:t>
      </w:r>
    </w:p>
    <w:p w14:paraId="7E1CCB81">
      <w:pPr>
        <w:pStyle w:val="2"/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rPr>
          <w:sz w:val="32"/>
          <w:szCs w:val="32"/>
          <w:lang w:eastAsia="zh-CN"/>
        </w:rPr>
      </w:pPr>
      <w:r>
        <w:rPr>
          <w:rFonts w:hint="eastAsia" w:cs="方正仿宋_GBK"/>
          <w:sz w:val="32"/>
          <w:szCs w:val="32"/>
          <w:lang w:eastAsia="zh-CN"/>
        </w:rPr>
        <w:t>培育对象寻访活动办公室：尹雯</w:t>
      </w:r>
      <w:r>
        <w:rPr>
          <w:rFonts w:hint="eastAsia"/>
          <w:sz w:val="32"/>
          <w:szCs w:val="32"/>
          <w:lang w:eastAsia="zh-CN"/>
        </w:rPr>
        <w:t>13952022507；</w:t>
      </w:r>
    </w:p>
    <w:p w14:paraId="6FA38A59">
      <w:pPr>
        <w:pStyle w:val="2"/>
        <w:widowControl/>
        <w:autoSpaceDE w:val="0"/>
        <w:autoSpaceDN w:val="0"/>
        <w:adjustRightInd w:val="0"/>
        <w:snapToGrid w:val="0"/>
        <w:spacing w:line="600" w:lineRule="exact"/>
        <w:ind w:firstLine="3200" w:firstLineChars="1000"/>
        <w:textAlignment w:val="baseline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邮  箱：4361184@qq.com。</w:t>
      </w:r>
    </w:p>
    <w:p w14:paraId="4C25D8BC">
      <w:pPr>
        <w:spacing w:line="600" w:lineRule="exact"/>
        <w:rPr>
          <w:rFonts w:ascii="仿宋_GB2312" w:hAnsi="仿宋" w:eastAsia="仿宋_GB2312"/>
          <w:sz w:val="32"/>
          <w:szCs w:val="32"/>
        </w:rPr>
      </w:pPr>
    </w:p>
    <w:p w14:paraId="07F52872">
      <w:pPr>
        <w:spacing w:line="600" w:lineRule="exact"/>
        <w:ind w:firstLine="640" w:firstLineChars="200"/>
        <w:rPr>
          <w:rFonts w:ascii="仿宋_GB2312" w:hAnsi="仿宋" w:eastAsia="仿宋_GB2312" w:cs="方正仿宋_GBK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方正仿宋_GBK"/>
          <w:sz w:val="32"/>
          <w:szCs w:val="32"/>
        </w:rPr>
        <w:t>附件：《2026年汽车行业“江苏五一工匠”培育对象申报表》</w:t>
      </w:r>
    </w:p>
    <w:p w14:paraId="2A68B3AD">
      <w:pPr>
        <w:pStyle w:val="2"/>
        <w:widowControl/>
        <w:adjustRightInd w:val="0"/>
        <w:snapToGrid w:val="0"/>
        <w:spacing w:before="102" w:line="241" w:lineRule="auto"/>
        <w:jc w:val="center"/>
        <w:textAlignment w:val="baseline"/>
        <w:rPr>
          <w:rFonts w:hint="eastAsia"/>
          <w:sz w:val="32"/>
          <w:szCs w:val="32"/>
          <w:lang w:eastAsia="zh-CN"/>
        </w:rPr>
      </w:pPr>
    </w:p>
    <w:p w14:paraId="7884A445">
      <w:pPr>
        <w:pStyle w:val="2"/>
        <w:widowControl/>
        <w:adjustRightInd w:val="0"/>
        <w:snapToGrid w:val="0"/>
        <w:spacing w:before="102" w:line="241" w:lineRule="auto"/>
        <w:jc w:val="both"/>
        <w:textAlignment w:val="baseline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江苏省</w:t>
      </w:r>
      <w:r>
        <w:rPr>
          <w:rFonts w:hint="eastAsia"/>
          <w:sz w:val="32"/>
          <w:szCs w:val="32"/>
          <w:lang w:eastAsia="zh-CN"/>
        </w:rPr>
        <w:t>工商联汽车销售商会</w:t>
      </w:r>
      <w:r>
        <w:rPr>
          <w:sz w:val="32"/>
          <w:szCs w:val="32"/>
          <w:lang w:eastAsia="zh-CN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sz w:val="32"/>
          <w:szCs w:val="32"/>
          <w:lang w:eastAsia="zh-CN"/>
        </w:rPr>
        <w:t>江苏省财贸轻纺工会</w:t>
      </w:r>
    </w:p>
    <w:p w14:paraId="0A7F1C01">
      <w:pPr>
        <w:pStyle w:val="2"/>
        <w:widowControl/>
        <w:adjustRightInd w:val="0"/>
        <w:snapToGrid w:val="0"/>
        <w:spacing w:before="219" w:line="407" w:lineRule="exact"/>
        <w:ind w:firstLine="4800" w:firstLineChars="1500"/>
        <w:textAlignment w:val="baseline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二〇二</w:t>
      </w:r>
      <w:r>
        <w:rPr>
          <w:rFonts w:hint="eastAsia"/>
          <w:sz w:val="32"/>
          <w:szCs w:val="32"/>
          <w:lang w:eastAsia="zh-CN"/>
        </w:rPr>
        <w:t>六</w:t>
      </w:r>
      <w:r>
        <w:rPr>
          <w:sz w:val="32"/>
          <w:szCs w:val="32"/>
          <w:lang w:eastAsia="zh-CN"/>
        </w:rPr>
        <w:t>年</w:t>
      </w:r>
      <w:r>
        <w:rPr>
          <w:rFonts w:hint="eastAsia"/>
          <w:sz w:val="32"/>
          <w:szCs w:val="32"/>
          <w:lang w:eastAsia="zh-CN"/>
        </w:rPr>
        <w:t>八</w:t>
      </w:r>
      <w:r>
        <w:rPr>
          <w:sz w:val="32"/>
          <w:szCs w:val="32"/>
          <w:lang w:eastAsia="zh-CN"/>
        </w:rPr>
        <w:t>月</w:t>
      </w:r>
      <w:r>
        <w:rPr>
          <w:rFonts w:hint="eastAsia"/>
          <w:sz w:val="32"/>
          <w:szCs w:val="32"/>
          <w:lang w:val="en-US" w:eastAsia="zh-CN"/>
        </w:rPr>
        <w:t>十二</w:t>
      </w:r>
      <w:r>
        <w:rPr>
          <w:sz w:val="32"/>
          <w:szCs w:val="32"/>
          <w:lang w:eastAsia="zh-CN"/>
        </w:rPr>
        <w:t>日</w:t>
      </w:r>
    </w:p>
    <w:p w14:paraId="61C24CBC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3F6B234"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2026年汽车行业“江苏五一工匠”培育对象申报表</w:t>
      </w:r>
    </w:p>
    <w:tbl>
      <w:tblPr>
        <w:tblStyle w:val="15"/>
        <w:tblW w:w="888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334"/>
        <w:gridCol w:w="1214"/>
        <w:gridCol w:w="401"/>
        <w:gridCol w:w="1105"/>
        <w:gridCol w:w="1688"/>
        <w:gridCol w:w="1646"/>
      </w:tblGrid>
      <w:tr w14:paraId="7342F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493" w:type="dxa"/>
            <w:vAlign w:val="center"/>
          </w:tcPr>
          <w:p w14:paraId="72F33B2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姓 名</w:t>
            </w:r>
          </w:p>
        </w:tc>
        <w:tc>
          <w:tcPr>
            <w:tcW w:w="1334" w:type="dxa"/>
            <w:vAlign w:val="center"/>
          </w:tcPr>
          <w:p w14:paraId="60E42A7F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 w14:paraId="552D2C70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性 别</w:t>
            </w:r>
          </w:p>
        </w:tc>
        <w:tc>
          <w:tcPr>
            <w:tcW w:w="1506" w:type="dxa"/>
            <w:gridSpan w:val="2"/>
            <w:vAlign w:val="center"/>
          </w:tcPr>
          <w:p w14:paraId="5EDC3569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5855548C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出生年月</w:t>
            </w:r>
          </w:p>
        </w:tc>
        <w:tc>
          <w:tcPr>
            <w:tcW w:w="1646" w:type="dxa"/>
            <w:vAlign w:val="center"/>
          </w:tcPr>
          <w:p w14:paraId="52ED6CA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3A9B0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493" w:type="dxa"/>
            <w:vAlign w:val="center"/>
          </w:tcPr>
          <w:p w14:paraId="346B87F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籍 贯</w:t>
            </w:r>
          </w:p>
        </w:tc>
        <w:tc>
          <w:tcPr>
            <w:tcW w:w="1334" w:type="dxa"/>
            <w:vAlign w:val="center"/>
          </w:tcPr>
          <w:p w14:paraId="1D3EF4D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 w14:paraId="4B5EC35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民族</w:t>
            </w:r>
          </w:p>
        </w:tc>
        <w:tc>
          <w:tcPr>
            <w:tcW w:w="1506" w:type="dxa"/>
            <w:gridSpan w:val="2"/>
            <w:vAlign w:val="center"/>
          </w:tcPr>
          <w:p w14:paraId="1F59B3A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2C694DD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何时参加工作</w:t>
            </w:r>
          </w:p>
        </w:tc>
        <w:tc>
          <w:tcPr>
            <w:tcW w:w="1646" w:type="dxa"/>
            <w:vAlign w:val="center"/>
          </w:tcPr>
          <w:p w14:paraId="4C92DD24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6BE00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493" w:type="dxa"/>
            <w:vAlign w:val="center"/>
          </w:tcPr>
          <w:p w14:paraId="3A4F549C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学 历</w:t>
            </w:r>
          </w:p>
        </w:tc>
        <w:tc>
          <w:tcPr>
            <w:tcW w:w="1334" w:type="dxa"/>
            <w:vAlign w:val="center"/>
          </w:tcPr>
          <w:p w14:paraId="4BF2395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 w14:paraId="5994CE7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技术职称</w:t>
            </w:r>
          </w:p>
        </w:tc>
        <w:tc>
          <w:tcPr>
            <w:tcW w:w="1506" w:type="dxa"/>
            <w:gridSpan w:val="2"/>
            <w:vAlign w:val="center"/>
          </w:tcPr>
          <w:p w14:paraId="7F181AFC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4E145DA9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身份证号</w:t>
            </w:r>
          </w:p>
        </w:tc>
        <w:tc>
          <w:tcPr>
            <w:tcW w:w="1646" w:type="dxa"/>
            <w:vAlign w:val="center"/>
          </w:tcPr>
          <w:p w14:paraId="1BEFED3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241E5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493" w:type="dxa"/>
            <w:vAlign w:val="center"/>
          </w:tcPr>
          <w:p w14:paraId="03A65FE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工作单位</w:t>
            </w:r>
          </w:p>
        </w:tc>
        <w:tc>
          <w:tcPr>
            <w:tcW w:w="4054" w:type="dxa"/>
            <w:gridSpan w:val="4"/>
            <w:vAlign w:val="center"/>
          </w:tcPr>
          <w:p w14:paraId="0DD4F9D4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20E2ABD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职 务</w:t>
            </w:r>
          </w:p>
        </w:tc>
        <w:tc>
          <w:tcPr>
            <w:tcW w:w="1646" w:type="dxa"/>
            <w:vAlign w:val="center"/>
          </w:tcPr>
          <w:p w14:paraId="48D902B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57873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1493" w:type="dxa"/>
            <w:vAlign w:val="center"/>
          </w:tcPr>
          <w:p w14:paraId="31444C8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手 机</w:t>
            </w:r>
          </w:p>
        </w:tc>
        <w:tc>
          <w:tcPr>
            <w:tcW w:w="2548" w:type="dxa"/>
            <w:gridSpan w:val="2"/>
            <w:vAlign w:val="center"/>
          </w:tcPr>
          <w:p w14:paraId="533D080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506" w:type="dxa"/>
            <w:gridSpan w:val="2"/>
            <w:vAlign w:val="center"/>
          </w:tcPr>
          <w:p w14:paraId="16778CB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邮 箱</w:t>
            </w:r>
          </w:p>
        </w:tc>
        <w:tc>
          <w:tcPr>
            <w:tcW w:w="3334" w:type="dxa"/>
            <w:gridSpan w:val="2"/>
            <w:vAlign w:val="center"/>
          </w:tcPr>
          <w:p w14:paraId="17FEE8C0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76544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1" w:hRule="atLeast"/>
          <w:jc w:val="center"/>
        </w:trPr>
        <w:tc>
          <w:tcPr>
            <w:tcW w:w="1493" w:type="dxa"/>
            <w:vAlign w:val="center"/>
          </w:tcPr>
          <w:p w14:paraId="7D49F89E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个人简介</w:t>
            </w:r>
          </w:p>
          <w:p w14:paraId="28EE4C6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所获荣誉</w:t>
            </w:r>
          </w:p>
        </w:tc>
        <w:tc>
          <w:tcPr>
            <w:tcW w:w="7388" w:type="dxa"/>
            <w:gridSpan w:val="6"/>
            <w:vAlign w:val="center"/>
          </w:tcPr>
          <w:p w14:paraId="2923149B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488E6433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37E0C1C9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27650A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9" w:hRule="atLeast"/>
          <w:jc w:val="center"/>
        </w:trPr>
        <w:tc>
          <w:tcPr>
            <w:tcW w:w="1493" w:type="dxa"/>
            <w:vAlign w:val="center"/>
          </w:tcPr>
          <w:p w14:paraId="533E181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先进事迹</w:t>
            </w:r>
          </w:p>
        </w:tc>
        <w:tc>
          <w:tcPr>
            <w:tcW w:w="7388" w:type="dxa"/>
            <w:gridSpan w:val="6"/>
            <w:vAlign w:val="center"/>
          </w:tcPr>
          <w:p w14:paraId="1B4BCC1E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（500 字以内，重点介绍技艺传承、创新发展经验，为社会创造价值等）</w:t>
            </w:r>
          </w:p>
          <w:p w14:paraId="5BD14A22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71F7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9" w:hRule="atLeast"/>
          <w:jc w:val="center"/>
        </w:trPr>
        <w:tc>
          <w:tcPr>
            <w:tcW w:w="4442" w:type="dxa"/>
            <w:gridSpan w:val="4"/>
            <w:vAlign w:val="center"/>
          </w:tcPr>
          <w:p w14:paraId="21553DF6">
            <w:pPr>
              <w:ind w:left="218" w:leftChars="104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工作单位意见</w:t>
            </w:r>
          </w:p>
          <w:p w14:paraId="3497717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00C2B65">
            <w:pPr>
              <w:ind w:firstLine="1758" w:firstLineChars="628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（盖章）</w:t>
            </w:r>
          </w:p>
          <w:p w14:paraId="1578530D">
            <w:pPr>
              <w:ind w:firstLine="2318" w:firstLineChars="828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年   月   日</w:t>
            </w:r>
          </w:p>
        </w:tc>
        <w:tc>
          <w:tcPr>
            <w:tcW w:w="4439" w:type="dxa"/>
            <w:gridSpan w:val="3"/>
            <w:vAlign w:val="center"/>
          </w:tcPr>
          <w:p w14:paraId="3CB2375C">
            <w:pPr>
              <w:ind w:left="218" w:leftChars="104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推荐单位意见</w:t>
            </w:r>
          </w:p>
          <w:p w14:paraId="55D99D4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11B1495F">
            <w:pPr>
              <w:ind w:left="1478" w:leftChars="704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（盖章）</w:t>
            </w:r>
          </w:p>
          <w:p w14:paraId="42E543B6">
            <w:pPr>
              <w:ind w:left="1478" w:leftChars="704" w:firstLine="840" w:firstLineChars="30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年   月   日</w:t>
            </w:r>
          </w:p>
        </w:tc>
      </w:tr>
      <w:tr w14:paraId="204A7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2" w:hRule="atLeast"/>
          <w:jc w:val="center"/>
        </w:trPr>
        <w:tc>
          <w:tcPr>
            <w:tcW w:w="4442" w:type="dxa"/>
            <w:gridSpan w:val="4"/>
            <w:vAlign w:val="center"/>
          </w:tcPr>
          <w:p w14:paraId="10D84E5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江苏省工商联汽车销售商会意见</w:t>
            </w:r>
          </w:p>
          <w:p w14:paraId="0541286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64B2741B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（盖章）</w:t>
            </w:r>
          </w:p>
          <w:p w14:paraId="381981AF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年   月   日</w:t>
            </w:r>
          </w:p>
        </w:tc>
        <w:tc>
          <w:tcPr>
            <w:tcW w:w="4439" w:type="dxa"/>
            <w:gridSpan w:val="3"/>
            <w:vAlign w:val="center"/>
          </w:tcPr>
          <w:p w14:paraId="51933583">
            <w:pPr>
              <w:ind w:firstLine="280" w:firstLineChars="10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江苏省财贸轻纺工会意见</w:t>
            </w:r>
          </w:p>
          <w:p w14:paraId="0522881F">
            <w:pPr>
              <w:ind w:firstLine="1400" w:firstLineChars="500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5EF358BA">
            <w:pPr>
              <w:ind w:firstLine="1400" w:firstLineChars="50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（盖章）</w:t>
            </w:r>
          </w:p>
          <w:p w14:paraId="7B6229EB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年   月   日</w:t>
            </w:r>
          </w:p>
        </w:tc>
      </w:tr>
    </w:tbl>
    <w:p w14:paraId="038C4865">
      <w:pPr>
        <w:rPr>
          <w:rFonts w:ascii="仿宋" w:hAnsi="仿宋" w:eastAsia="仿宋"/>
          <w:sz w:val="10"/>
          <w:szCs w:val="1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粗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KSOFB9D1D806">
    <w:panose1 w:val="02010600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C8F3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610D2A1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10D2A1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A4"/>
    <w:rsid w:val="00015243"/>
    <w:rsid w:val="00031F0A"/>
    <w:rsid w:val="00040894"/>
    <w:rsid w:val="00041045"/>
    <w:rsid w:val="000672EC"/>
    <w:rsid w:val="00074D6B"/>
    <w:rsid w:val="000950AA"/>
    <w:rsid w:val="001452A9"/>
    <w:rsid w:val="00174495"/>
    <w:rsid w:val="00196135"/>
    <w:rsid w:val="001B3A6D"/>
    <w:rsid w:val="001E6D89"/>
    <w:rsid w:val="0020197B"/>
    <w:rsid w:val="00223CC3"/>
    <w:rsid w:val="002418E3"/>
    <w:rsid w:val="00257C09"/>
    <w:rsid w:val="00264C01"/>
    <w:rsid w:val="00276CF7"/>
    <w:rsid w:val="002B68EB"/>
    <w:rsid w:val="002F141C"/>
    <w:rsid w:val="00321182"/>
    <w:rsid w:val="0033181D"/>
    <w:rsid w:val="0037475F"/>
    <w:rsid w:val="003B17D0"/>
    <w:rsid w:val="003D0964"/>
    <w:rsid w:val="003D3F5C"/>
    <w:rsid w:val="003E4DB3"/>
    <w:rsid w:val="004170F4"/>
    <w:rsid w:val="004373A7"/>
    <w:rsid w:val="004503EF"/>
    <w:rsid w:val="00483A74"/>
    <w:rsid w:val="00484EBE"/>
    <w:rsid w:val="004C5809"/>
    <w:rsid w:val="004D3EAD"/>
    <w:rsid w:val="005106DF"/>
    <w:rsid w:val="00513BCB"/>
    <w:rsid w:val="00524724"/>
    <w:rsid w:val="005811B5"/>
    <w:rsid w:val="005A6F15"/>
    <w:rsid w:val="005B5237"/>
    <w:rsid w:val="005E082F"/>
    <w:rsid w:val="005F3CFC"/>
    <w:rsid w:val="0060499F"/>
    <w:rsid w:val="00636718"/>
    <w:rsid w:val="00641A68"/>
    <w:rsid w:val="00647AC2"/>
    <w:rsid w:val="0065474B"/>
    <w:rsid w:val="00663734"/>
    <w:rsid w:val="00666453"/>
    <w:rsid w:val="006671A0"/>
    <w:rsid w:val="006762C8"/>
    <w:rsid w:val="0068522B"/>
    <w:rsid w:val="006A2A55"/>
    <w:rsid w:val="00713A00"/>
    <w:rsid w:val="00716BFE"/>
    <w:rsid w:val="00722649"/>
    <w:rsid w:val="007321FF"/>
    <w:rsid w:val="007573A7"/>
    <w:rsid w:val="00794239"/>
    <w:rsid w:val="007A0706"/>
    <w:rsid w:val="007C245B"/>
    <w:rsid w:val="007C7600"/>
    <w:rsid w:val="007D26DA"/>
    <w:rsid w:val="007E4286"/>
    <w:rsid w:val="00806DB5"/>
    <w:rsid w:val="00815315"/>
    <w:rsid w:val="00881B0D"/>
    <w:rsid w:val="00894757"/>
    <w:rsid w:val="008F4EA9"/>
    <w:rsid w:val="009058C2"/>
    <w:rsid w:val="0091045C"/>
    <w:rsid w:val="00945990"/>
    <w:rsid w:val="00953DE0"/>
    <w:rsid w:val="009B5A34"/>
    <w:rsid w:val="00A150DA"/>
    <w:rsid w:val="00A16560"/>
    <w:rsid w:val="00A41EF9"/>
    <w:rsid w:val="00A43889"/>
    <w:rsid w:val="00A72D3C"/>
    <w:rsid w:val="00AB10DA"/>
    <w:rsid w:val="00AC43CF"/>
    <w:rsid w:val="00AC4E2E"/>
    <w:rsid w:val="00AE518A"/>
    <w:rsid w:val="00B2742D"/>
    <w:rsid w:val="00B83F1C"/>
    <w:rsid w:val="00B85DD7"/>
    <w:rsid w:val="00BA49D7"/>
    <w:rsid w:val="00BB64CC"/>
    <w:rsid w:val="00BB7D4E"/>
    <w:rsid w:val="00BC284C"/>
    <w:rsid w:val="00BC42AC"/>
    <w:rsid w:val="00BC7788"/>
    <w:rsid w:val="00BD5AD9"/>
    <w:rsid w:val="00BD7956"/>
    <w:rsid w:val="00C13571"/>
    <w:rsid w:val="00C16858"/>
    <w:rsid w:val="00C258BC"/>
    <w:rsid w:val="00C83CA3"/>
    <w:rsid w:val="00C85A08"/>
    <w:rsid w:val="00CC6FB4"/>
    <w:rsid w:val="00CE150D"/>
    <w:rsid w:val="00CE56FC"/>
    <w:rsid w:val="00CE65F7"/>
    <w:rsid w:val="00D0740D"/>
    <w:rsid w:val="00D12460"/>
    <w:rsid w:val="00D36BA9"/>
    <w:rsid w:val="00D56F72"/>
    <w:rsid w:val="00D71221"/>
    <w:rsid w:val="00D837C7"/>
    <w:rsid w:val="00D914C9"/>
    <w:rsid w:val="00DD2D51"/>
    <w:rsid w:val="00E16DD8"/>
    <w:rsid w:val="00E35D79"/>
    <w:rsid w:val="00E61017"/>
    <w:rsid w:val="00E646E8"/>
    <w:rsid w:val="00E65AC5"/>
    <w:rsid w:val="00E939A8"/>
    <w:rsid w:val="00E94ED9"/>
    <w:rsid w:val="00E970CA"/>
    <w:rsid w:val="00EC04DA"/>
    <w:rsid w:val="00EC0918"/>
    <w:rsid w:val="00EC43C7"/>
    <w:rsid w:val="00EE01B8"/>
    <w:rsid w:val="00EE0515"/>
    <w:rsid w:val="00EE4386"/>
    <w:rsid w:val="00F02BA4"/>
    <w:rsid w:val="00F033F8"/>
    <w:rsid w:val="00F130D6"/>
    <w:rsid w:val="00F15BE4"/>
    <w:rsid w:val="00F54771"/>
    <w:rsid w:val="00F8454B"/>
    <w:rsid w:val="00FD37D6"/>
    <w:rsid w:val="00FF1499"/>
    <w:rsid w:val="01641C79"/>
    <w:rsid w:val="07797F74"/>
    <w:rsid w:val="092C0BA8"/>
    <w:rsid w:val="0B6D4294"/>
    <w:rsid w:val="11A622AD"/>
    <w:rsid w:val="137141F5"/>
    <w:rsid w:val="145F4995"/>
    <w:rsid w:val="16526560"/>
    <w:rsid w:val="16881F81"/>
    <w:rsid w:val="18245CDA"/>
    <w:rsid w:val="1B540D87"/>
    <w:rsid w:val="1B707488"/>
    <w:rsid w:val="1BA01B1B"/>
    <w:rsid w:val="1D353110"/>
    <w:rsid w:val="1EA90CE7"/>
    <w:rsid w:val="21F25E4F"/>
    <w:rsid w:val="229879F0"/>
    <w:rsid w:val="23AE0558"/>
    <w:rsid w:val="241E2177"/>
    <w:rsid w:val="24635DDC"/>
    <w:rsid w:val="256E0C8A"/>
    <w:rsid w:val="25744354"/>
    <w:rsid w:val="28C52BC1"/>
    <w:rsid w:val="293205EA"/>
    <w:rsid w:val="30E81B43"/>
    <w:rsid w:val="32494863"/>
    <w:rsid w:val="353C420B"/>
    <w:rsid w:val="39557F91"/>
    <w:rsid w:val="3BE92C13"/>
    <w:rsid w:val="3D6B4D73"/>
    <w:rsid w:val="3D9978B1"/>
    <w:rsid w:val="3E7C1B1C"/>
    <w:rsid w:val="42A33B1C"/>
    <w:rsid w:val="44D0772C"/>
    <w:rsid w:val="459403B6"/>
    <w:rsid w:val="47DE73A4"/>
    <w:rsid w:val="4CE4720A"/>
    <w:rsid w:val="4DFC4A28"/>
    <w:rsid w:val="4EE24A19"/>
    <w:rsid w:val="4FF359B6"/>
    <w:rsid w:val="51DF61F2"/>
    <w:rsid w:val="522105B9"/>
    <w:rsid w:val="56737851"/>
    <w:rsid w:val="57C32112"/>
    <w:rsid w:val="596811C3"/>
    <w:rsid w:val="5C7560D1"/>
    <w:rsid w:val="5F2E07B9"/>
    <w:rsid w:val="61985B6D"/>
    <w:rsid w:val="622D2FAA"/>
    <w:rsid w:val="669435F8"/>
    <w:rsid w:val="675B2A2A"/>
    <w:rsid w:val="68860318"/>
    <w:rsid w:val="68B43ADD"/>
    <w:rsid w:val="693E5A9D"/>
    <w:rsid w:val="6D82064E"/>
    <w:rsid w:val="6DE85FD7"/>
    <w:rsid w:val="6F8C273F"/>
    <w:rsid w:val="6FFD045F"/>
    <w:rsid w:val="758111EB"/>
    <w:rsid w:val="781A76D5"/>
    <w:rsid w:val="797D1BE6"/>
    <w:rsid w:val="7AF65DEB"/>
    <w:rsid w:val="7BE41C3E"/>
    <w:rsid w:val="7BE97AEA"/>
    <w:rsid w:val="7D2A660C"/>
    <w:rsid w:val="7DDA3B8E"/>
    <w:rsid w:val="7F6D27E0"/>
    <w:rsid w:val="A7FFA8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Plain Text"/>
    <w:basedOn w:val="1"/>
    <w:link w:val="12"/>
    <w:qFormat/>
    <w:uiPriority w:val="0"/>
    <w:rPr>
      <w:rFonts w:ascii="宋体" w:hAnsi="Courier New" w:eastAsia="宋体" w:cs="Courier New"/>
      <w:szCs w:val="21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纯文本 Char"/>
    <w:basedOn w:val="9"/>
    <w:link w:val="3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character" w:customStyle="1" w:styleId="13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9"/>
    <w:link w:val="5"/>
    <w:qFormat/>
    <w:uiPriority w:val="0"/>
    <w:rPr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1731</Words>
  <Characters>1824</Characters>
  <Lines>13</Lines>
  <Paragraphs>3</Paragraphs>
  <TotalTime>6</TotalTime>
  <ScaleCrop>false</ScaleCrop>
  <LinksUpToDate>false</LinksUpToDate>
  <CharactersWithSpaces>1865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2026-07-23T16:28:00Z</dcterms:created>
  <dc:creator>win</dc:creator>
  <cp:lastModifiedBy>秦有跃</cp:lastModifiedBy>
  <cp:lastPrinted>2026-08-07T16:58:00Z</cp:lastPrinted>
  <dcterms:modified xsi:type="dcterms:W3CDTF">2026-08-14T07:36:06Z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eyJoZGlkIjoiYTI2MDIzM2QzODE5ZjE4NGIxMzc0NjlhY2I3ZDA5MDUiLCJ1c2VySWQiOiI1NjA4MjM5OTYifQ==</vt:lpwstr>
  </property>
  <property fmtid="{D5CDD505-2E9C-101B-9397-08002B2CF9AE}" pid="4" name="ICV">
    <vt:lpwstr>F7D45A4E343F4FD1A3D83E843978BD8B_13</vt:lpwstr>
  </property>
</Properties>
</file>