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32D75">
      <w:pPr>
        <w:bidi w:val="0"/>
        <w:jc w:val="center"/>
        <w:rPr>
          <w:rFonts w:hint="eastAsia" w:ascii="宋体" w:hAnsi="宋体" w:eastAsia="宋体" w:cs="宋体"/>
          <w:color w:val="000000"/>
          <w:sz w:val="40"/>
          <w:szCs w:val="40"/>
        </w:rPr>
      </w:pPr>
    </w:p>
    <w:p w14:paraId="5627AAD6">
      <w:pPr>
        <w:keepNext w:val="0"/>
        <w:keepLines w:val="0"/>
        <w:widowControl/>
        <w:suppressLineNumbers w:val="0"/>
        <w:jc w:val="left"/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  <w:lang w:val="en-US" w:eastAsia="zh-CN"/>
        </w:rPr>
        <w:t>关于举办2026年江苏省汽车行业职业技能竞赛</w:t>
      </w:r>
    </w:p>
    <w:p w14:paraId="75366EB6">
      <w:pPr>
        <w:bidi w:val="0"/>
        <w:jc w:val="center"/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  <w:lang w:val="en-US" w:eastAsia="zh-CN"/>
        </w:rPr>
        <w:t>暨江苏省新能源汽车装调</w:t>
      </w:r>
    </w:p>
    <w:p w14:paraId="1F4F8D3B">
      <w:pPr>
        <w:bidi w:val="0"/>
        <w:jc w:val="center"/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</w:rPr>
      </w:pPr>
      <w:r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  <w:lang w:val="en-US" w:eastAsia="zh-CN"/>
        </w:rPr>
        <w:t>职业技能竞赛</w:t>
      </w:r>
      <w:r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</w:rPr>
        <w:t>的</w:t>
      </w:r>
      <w:r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  <w:lang w:val="en-US" w:eastAsia="zh-CN"/>
        </w:rPr>
        <w:t>预</w:t>
      </w:r>
      <w:r>
        <w:rPr>
          <w:rFonts w:hint="eastAsia" w:ascii="汉仪粗宋简" w:hAnsi="汉仪粗宋简" w:eastAsia="汉仪粗宋简" w:cs="汉仪粗宋简"/>
          <w:b w:val="0"/>
          <w:bCs w:val="0"/>
          <w:color w:val="000000"/>
          <w:sz w:val="40"/>
          <w:szCs w:val="40"/>
        </w:rPr>
        <w:t>通知</w:t>
      </w:r>
    </w:p>
    <w:p w14:paraId="2E222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2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 w14:paraId="4E892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各有关单位：</w:t>
      </w:r>
    </w:p>
    <w:p w14:paraId="4FBF3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2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为发挥行业组织带动作用，推进汽车行业技能人才队伍高质量发展，根据省人力资源社会保障厅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《“苏技匠心”江苏百万工匠职业技能竞赛活动实施方案》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（苏人社发〔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20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号）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通知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要求，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“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苏技匠心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”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江苏百万工匠职业技能竞赛活动——2026年江苏省汽车行业职业技能竞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赛暨江苏省新能源汽车装调职业技能竞赛将在全省范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围内开展，现将有关事项预通知如下：</w:t>
      </w:r>
    </w:p>
    <w:p w14:paraId="7EEBB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一、组织机构</w:t>
      </w:r>
    </w:p>
    <w:p w14:paraId="4DEC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（一）主办单</w:t>
      </w:r>
      <w:r>
        <w:rPr>
          <w:rFonts w:hint="eastAsia" w:ascii="仿宋" w:hAnsi="仿宋" w:eastAsia="仿宋"/>
          <w:sz w:val="32"/>
          <w:szCs w:val="32"/>
        </w:rPr>
        <w:t>位：江苏省交通运输厅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江苏省总工会</w:t>
      </w:r>
    </w:p>
    <w:p w14:paraId="54BC0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（二）指导单位：江苏省人力资源和社会保障厅</w:t>
      </w:r>
    </w:p>
    <w:p w14:paraId="1322F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三）承办</w:t>
      </w:r>
      <w:r>
        <w:rPr>
          <w:rFonts w:hint="eastAsia" w:ascii="仿宋" w:hAnsi="仿宋" w:eastAsia="仿宋"/>
          <w:sz w:val="32"/>
          <w:szCs w:val="32"/>
        </w:rPr>
        <w:t>单位：江苏省交通运输工会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江苏省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工商联汽车销售</w:t>
      </w:r>
      <w:r>
        <w:rPr>
          <w:rFonts w:hint="eastAsia" w:ascii="仿宋" w:hAnsi="仿宋" w:eastAsia="仿宋"/>
          <w:sz w:val="32"/>
          <w:szCs w:val="32"/>
        </w:rPr>
        <w:t>商会、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江苏省淮安技师</w:t>
      </w:r>
      <w:r>
        <w:rPr>
          <w:rFonts w:hint="eastAsia" w:ascii="仿宋" w:hAnsi="仿宋" w:eastAsia="仿宋"/>
          <w:sz w:val="32"/>
          <w:szCs w:val="32"/>
          <w:lang w:eastAsia="zh-CN"/>
        </w:rPr>
        <w:t>学院、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江苏省徐州技师学院</w:t>
      </w:r>
    </w:p>
    <w:p w14:paraId="5EAA5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（四）支持单位：</w:t>
      </w:r>
      <w:r>
        <w:rPr>
          <w:rFonts w:hint="eastAsia" w:ascii="仿宋" w:hAnsi="仿宋" w:eastAsia="仿宋"/>
          <w:sz w:val="32"/>
          <w:szCs w:val="32"/>
        </w:rPr>
        <w:t>各市汽车行业协会（商会）、</w:t>
      </w:r>
      <w:r>
        <w:rPr>
          <w:rFonts w:hint="eastAsia" w:ascii="仿宋" w:hAnsi="仿宋" w:eastAsia="仿宋"/>
          <w:sz w:val="32"/>
          <w:szCs w:val="32"/>
          <w:lang w:eastAsia="zh-CN"/>
        </w:rPr>
        <w:t>江苏豫硕教育科技有限公司</w:t>
      </w:r>
    </w:p>
    <w:p w14:paraId="48D7DD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二、竞赛项目、组别、标准</w:t>
      </w:r>
    </w:p>
    <w:p w14:paraId="11DCEA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竞赛项目：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智能网联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汽车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维保（汽车装调）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二手车营销、</w:t>
      </w:r>
      <w:r>
        <w:rPr>
          <w:rFonts w:hint="eastAsia" w:ascii="仿宋" w:hAnsi="仿宋" w:eastAsia="仿宋" w:cs="仿宋"/>
          <w:sz w:val="32"/>
          <w:szCs w:val="32"/>
        </w:rPr>
        <w:t>新能源汽车维修、汽车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直播销售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等四</w:t>
      </w:r>
      <w:r>
        <w:rPr>
          <w:rFonts w:hint="eastAsia" w:ascii="仿宋" w:hAnsi="仿宋" w:eastAsia="仿宋" w:cs="仿宋"/>
          <w:sz w:val="32"/>
          <w:szCs w:val="32"/>
        </w:rPr>
        <w:t>个赛项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B395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43" w:leftChars="-68" w:firstLine="780" w:firstLineChars="244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/>
          <w:sz w:val="32"/>
          <w:szCs w:val="32"/>
        </w:rPr>
        <w:t>参赛组别：赛项</w:t>
      </w:r>
      <w:r>
        <w:rPr>
          <w:rFonts w:hint="eastAsia" w:ascii="仿宋" w:hAnsi="仿宋" w:eastAsia="仿宋"/>
          <w:sz w:val="32"/>
          <w:szCs w:val="32"/>
          <w:lang w:eastAsia="zh-CN"/>
        </w:rPr>
        <w:t>分设</w:t>
      </w:r>
      <w:r>
        <w:rPr>
          <w:rFonts w:hint="eastAsia" w:ascii="仿宋" w:hAnsi="仿宋" w:eastAsia="仿宋"/>
          <w:sz w:val="32"/>
          <w:szCs w:val="32"/>
        </w:rPr>
        <w:t>职工组（含教师）、学生组。</w:t>
      </w:r>
    </w:p>
    <w:p w14:paraId="64945D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竞赛标准：根据《汽车维修工》国家职业技能标准，职工组按照二级要求、学生组按照三级要求等相关标准规范和考核评价方法命制试题。竞赛试题由竞赛组委会组织有关专家统一命制，具体竞赛规则及要求由竞赛组委会另行通知。</w:t>
      </w:r>
    </w:p>
    <w:p w14:paraId="45E81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竞赛赛制及时间</w:t>
      </w:r>
    </w:p>
    <w:p w14:paraId="7713FC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（一）比赛赛制：参赛单位和人员报名参加各分赛区相关项目、组别的选拔赛，决出的优胜选手参加全省的总决赛。</w:t>
      </w:r>
    </w:p>
    <w:p w14:paraId="7BDDE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（二）竞赛时间：</w:t>
      </w:r>
    </w:p>
    <w:p w14:paraId="063F5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1.各分赛区选拔赛时间在2026年9月举行。</w:t>
      </w:r>
    </w:p>
    <w:p w14:paraId="4F71B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2.2026年10月，在江苏省淮安技师学院举办智能网联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汽车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维保（汽车装调）、二手车营销项目决赛，在江苏省徐州技师学院举办</w:t>
      </w:r>
      <w:r>
        <w:rPr>
          <w:rFonts w:hint="eastAsia" w:ascii="仿宋" w:hAnsi="仿宋" w:eastAsia="仿宋" w:cs="仿宋"/>
          <w:sz w:val="32"/>
          <w:szCs w:val="32"/>
        </w:rPr>
        <w:t>新能源汽车维修、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新车直播销售项目决赛。</w:t>
      </w:r>
    </w:p>
    <w:p w14:paraId="7DAE5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D568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、参赛对象与报名办法</w:t>
      </w:r>
    </w:p>
    <w:p w14:paraId="06ACD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（一）凡在相关岗位从事汽车维修、汽车营销、新能源汽车技术工作的企业职工、汽车相关专业的各类院校教师及全日制在籍学生，均可报名参加相应赛项和组别的竞赛。</w:t>
      </w:r>
    </w:p>
    <w:p w14:paraId="06319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（二）本次竞赛的选手必须经过各市组织预赛选拔方可参加全省决赛，每市</w:t>
      </w:r>
      <w:r>
        <w:rPr>
          <w:rFonts w:hint="eastAsia" w:ascii="仿宋" w:hAnsi="仿宋" w:eastAsia="仿宋"/>
          <w:sz w:val="32"/>
          <w:szCs w:val="32"/>
          <w:lang w:eastAsia="zh-CN"/>
        </w:rPr>
        <w:t>各赛项选拔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  <w:lang w:eastAsia="zh-CN"/>
        </w:rPr>
        <w:t>组选手参加省决赛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57E4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fldChar w:fldCharType="begin"/>
      </w:r>
      <w:r>
        <w:instrText xml:space="preserve"> HYPERLINK "mailto:（三）各单位请于9月15日前，将报名表电子版、每位参赛选手二寸蓝色背景照片（照片请以所在市+姓名+单位”方式命名，照片大小不低于2M）和证明材料（职工组提供单位证明，学生组提供学生证明，均为扫描件），打包发送至391964664@qq.com邮箱。" </w:instrText>
      </w:r>
      <w:r>
        <w:fldChar w:fldCharType="separate"/>
      </w:r>
      <w:r>
        <w:rPr>
          <w:rFonts w:hint="eastAsia" w:ascii="仿宋" w:hAnsi="仿宋" w:eastAsia="仿宋"/>
          <w:sz w:val="32"/>
          <w:szCs w:val="32"/>
        </w:rPr>
        <w:t>（三）各单位请于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日前，将报名表电子版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单位盖章）</w:t>
      </w:r>
      <w:r>
        <w:rPr>
          <w:rFonts w:hint="eastAsia" w:ascii="仿宋" w:hAnsi="仿宋" w:eastAsia="仿宋"/>
          <w:sz w:val="32"/>
          <w:szCs w:val="32"/>
        </w:rPr>
        <w:t>、参赛选手二寸蓝色背景照片（照片请以所在市+姓名+单位”方式命名，照片大小不低于2M）扫描件，打包发送至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jsqiche</w:t>
      </w:r>
      <w:r>
        <w:rPr>
          <w:rFonts w:hint="eastAsia" w:ascii="仿宋" w:hAnsi="仿宋" w:eastAsia="仿宋"/>
          <w:sz w:val="32"/>
          <w:szCs w:val="32"/>
        </w:rPr>
        <w:t>@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126</w:t>
      </w:r>
      <w:r>
        <w:rPr>
          <w:rFonts w:hint="eastAsia" w:ascii="仿宋" w:hAnsi="仿宋" w:eastAsia="仿宋"/>
          <w:sz w:val="32"/>
          <w:szCs w:val="32"/>
        </w:rPr>
        <w:t>.com邮箱。</w:t>
      </w:r>
      <w:r>
        <w:rPr>
          <w:rFonts w:hint="eastAsia" w:ascii="仿宋" w:hAnsi="仿宋" w:eastAsia="仿宋"/>
          <w:sz w:val="32"/>
          <w:szCs w:val="32"/>
        </w:rPr>
        <w:fldChar w:fldCharType="end"/>
      </w:r>
    </w:p>
    <w:p w14:paraId="333A9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、竞赛内容</w:t>
      </w:r>
    </w:p>
    <w:p w14:paraId="59858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04" w:firstLineChars="22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竞赛内容分为理论知识考核和实操技能考核</w:t>
      </w:r>
      <w:r>
        <w:rPr>
          <w:rFonts w:hint="eastAsia" w:ascii="仿宋" w:hAnsi="仿宋" w:eastAsia="仿宋"/>
          <w:sz w:val="32"/>
          <w:szCs w:val="32"/>
          <w:lang w:eastAsia="zh-CN"/>
        </w:rPr>
        <w:t>两</w:t>
      </w:r>
      <w:r>
        <w:rPr>
          <w:rFonts w:hint="eastAsia" w:ascii="仿宋" w:hAnsi="仿宋" w:eastAsia="仿宋"/>
          <w:sz w:val="32"/>
          <w:szCs w:val="32"/>
        </w:rPr>
        <w:t>部分，理论知识考核按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0%计入总成绩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实操技能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考核</w:t>
      </w:r>
      <w:r>
        <w:rPr>
          <w:rFonts w:hint="eastAsia" w:ascii="仿宋" w:hAnsi="仿宋" w:eastAsia="仿宋"/>
          <w:sz w:val="32"/>
          <w:szCs w:val="32"/>
        </w:rPr>
        <w:t>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 xml:space="preserve">0%计入总成绩。 </w:t>
      </w:r>
    </w:p>
    <w:p w14:paraId="758E1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六、保障措施</w:t>
      </w:r>
    </w:p>
    <w:p w14:paraId="17AE4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设立江苏省汽车行业职业技能竞赛组委会。</w:t>
      </w:r>
    </w:p>
    <w:p w14:paraId="116E5F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组委会由相关主办单位负责人组成，在江苏省工商联汽车销售商会设立办公室，负责竞赛活动的统筹协调、组织管理、审定竞赛方案、下发竞赛文书等工作。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设立评审专家组及裁判组，负责竞赛技术指导和评判工作。</w:t>
      </w:r>
    </w:p>
    <w:p w14:paraId="706FA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七、奖项设置</w:t>
      </w:r>
    </w:p>
    <w:p w14:paraId="52C8A5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32"/>
          <w:lang w:val="en-US" w:eastAsia="zh-CN" w:bidi="ar-SA"/>
        </w:rPr>
        <w:t>根据江苏省劳动竞赛委员会以及江苏省交通运输厅、江苏省人力资源和社会保障厅相关文件要求，设立奖项如下：</w:t>
      </w:r>
    </w:p>
    <w:p w14:paraId="655BD9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3168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（一）各赛项设一、二、三等奖，颁发荣誉证书。竞赛总成绩相同时以实际操作考试得分高者名次列前，竞赛组委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会可根据大赛实际情况适当调整奖励名额。</w:t>
      </w:r>
    </w:p>
    <w:p w14:paraId="2CC915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3168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（二）获得奖项的选手，符合条件的，分别由省人社厅、总工会等相关主办单位审核后授予相应荣誉称号。</w:t>
      </w:r>
    </w:p>
    <w:p w14:paraId="506AEB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3168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（三）对选手总体成绩突出的参赛单位，由竞赛组委会颁发“团体金奖”、“团体优胜奖”荣誉证书。</w:t>
      </w:r>
    </w:p>
    <w:p w14:paraId="7A0208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3168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（四）授予在竞赛协办、组织报名、训练中作出贡献的单位和个人杰出贡献奖、优秀组织奖和优秀指导教师奖荣誉。</w:t>
      </w:r>
    </w:p>
    <w:p w14:paraId="6F5C9D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31680"/>
        <w:textAlignment w:val="auto"/>
        <w:rPr>
          <w:rFonts w:hint="eastAsia" w:ascii="仿宋_GB2312" w:hAnsi="方正仿宋_GBK" w:eastAsia="仿宋_GB2312" w:cs="仿宋_GB2312"/>
          <w:color w:val="000000"/>
          <w:spacing w:val="-3"/>
          <w:sz w:val="32"/>
          <w:szCs w:val="32"/>
          <w:lang w:eastAsia="zh-CN"/>
        </w:rPr>
      </w:pPr>
      <w:r>
        <w:rPr>
          <w:rFonts w:hint="eastAsia" w:ascii="仿宋_GB2312" w:hAnsi="方正仿宋_GBK" w:cs="仿宋_GB2312"/>
          <w:color w:val="000000"/>
          <w:spacing w:val="-3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决赛阶段理论、实操双合格选手，符合条件的，可根据人社部门规定申报相应职业技能等级证书。</w:t>
      </w:r>
    </w:p>
    <w:p w14:paraId="1A0D8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八、相关要求</w:t>
      </w:r>
    </w:p>
    <w:p w14:paraId="1D9B16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（一）各单位要广泛发动符合条件的人员报名参赛，做好分赛区选拔、技术指导和安全教育，确保竞赛过程科学规范、安全有序，竞赛结果公平公正。大赛期间，所有参赛代表队须自行购买意外伤害保险。</w:t>
      </w:r>
    </w:p>
    <w:p w14:paraId="0DD56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（二）竞赛组委会在http://www.365cheshi.com（江苏省工商联汽车销售商会官网）开辟专栏，有关大赛的各项通知、技术文件、相关信息等均在网上公布。</w:t>
      </w:r>
    </w:p>
    <w:p w14:paraId="06FAB3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（三）组委会地址：南京市栖霞区仙林大学城文澜路99号C2栋。</w:t>
      </w:r>
    </w:p>
    <w:p w14:paraId="67C75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</w:t>
      </w:r>
      <w:r>
        <w:rPr>
          <w:rFonts w:hint="eastAsia" w:ascii="仿宋" w:hAnsi="仿宋" w:eastAsia="仿宋"/>
          <w:sz w:val="32"/>
          <w:szCs w:val="32"/>
        </w:rPr>
        <w:t>尹  雯，13952022507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C90A53B">
      <w:pPr>
        <w:ind w:left="640" w:hanging="640" w:hanging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</w:t>
      </w:r>
    </w:p>
    <w:p w14:paraId="58FFB4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附件：1.竞赛组委会及办公室成员名单</w:t>
      </w:r>
    </w:p>
    <w:p w14:paraId="369B62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609" w:firstLineChars="503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2.竞赛报名表</w:t>
      </w:r>
    </w:p>
    <w:p w14:paraId="4C77167B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18123FA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DAD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江苏省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汽车行业职业技能竞赛组委会</w:t>
      </w:r>
    </w:p>
    <w:p w14:paraId="6322F1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2026年7月1日</w:t>
      </w:r>
    </w:p>
    <w:p w14:paraId="1F901C87">
      <w:pPr>
        <w:jc w:val="both"/>
        <w:rPr>
          <w:rFonts w:hint="eastAsia" w:ascii="仿宋" w:hAnsi="仿宋" w:eastAsia="仿宋"/>
          <w:sz w:val="32"/>
          <w:szCs w:val="32"/>
        </w:rPr>
      </w:pPr>
    </w:p>
    <w:p w14:paraId="7B8D6162">
      <w:pPr>
        <w:pStyle w:val="2"/>
        <w:ind w:left="0" w:leftChars="0" w:firstLine="0" w:firstLineChars="0"/>
        <w:rPr>
          <w:rFonts w:hint="eastAsia" w:ascii="仿宋" w:hAnsi="仿宋" w:eastAsia="仿宋"/>
          <w:sz w:val="32"/>
          <w:szCs w:val="32"/>
        </w:rPr>
      </w:pPr>
    </w:p>
    <w:p w14:paraId="34BBFD0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1A57311E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53EDEDB">
      <w:pPr>
        <w:spacing w:line="240" w:lineRule="auto"/>
        <w:ind w:firstLine="0" w:firstLineChars="0"/>
        <w:jc w:val="center"/>
        <w:rPr>
          <w:rFonts w:eastAsia="黑体" w:cs="Times New Roman"/>
          <w:sz w:val="44"/>
          <w:szCs w:val="44"/>
        </w:rPr>
      </w:pPr>
      <w:r>
        <w:rPr>
          <w:rFonts w:eastAsia="黑体" w:cs="Times New Roman"/>
          <w:sz w:val="44"/>
          <w:szCs w:val="44"/>
        </w:rPr>
        <w:t>竞赛组委会及办公室成员名单</w:t>
      </w:r>
    </w:p>
    <w:p w14:paraId="79F681ED">
      <w:pPr>
        <w:spacing w:line="567" w:lineRule="exact"/>
        <w:ind w:firstLine="0" w:firstLineChars="0"/>
        <w:jc w:val="center"/>
        <w:rPr>
          <w:rFonts w:cs="Times New Roman"/>
          <w:color w:val="000000"/>
          <w:sz w:val="52"/>
          <w:szCs w:val="52"/>
        </w:rPr>
      </w:pPr>
    </w:p>
    <w:p w14:paraId="1DC08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主任</w:t>
      </w:r>
    </w:p>
    <w:p w14:paraId="01445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王慧廷  省交通运输厅副厅长、党组成员</w:t>
      </w:r>
    </w:p>
    <w:p w14:paraId="385B47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王树华  省总工会副主席、党组成员</w:t>
      </w:r>
    </w:p>
    <w:p w14:paraId="39B083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05F9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副主任</w:t>
      </w:r>
    </w:p>
    <w:p w14:paraId="44EEBA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  姿  省总工会劳动和经济工作部部长</w:t>
      </w:r>
    </w:p>
    <w:p w14:paraId="4F7E80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董  刚  省交通运输厅政治处处长</w:t>
      </w:r>
    </w:p>
    <w:p w14:paraId="5029ED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程  亮  省交通运输工会主任</w:t>
      </w:r>
    </w:p>
    <w:p w14:paraId="68B45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李劲峰  省工商联汽车销售商会会长</w:t>
      </w:r>
    </w:p>
    <w:p w14:paraId="5C2E0D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朱延华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江苏省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淮安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技师学院院长</w:t>
      </w:r>
    </w:p>
    <w:p w14:paraId="2707D8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宋思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  江苏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省徐州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技师学院院长</w:t>
      </w:r>
    </w:p>
    <w:p w14:paraId="3C5DB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于开成  《汽车维护与修理》杂志社社长</w:t>
      </w:r>
    </w:p>
    <w:p w14:paraId="08349A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秦有跃  省工商联汽车销售商会副会长、秘书长</w:t>
      </w:r>
    </w:p>
    <w:p w14:paraId="772EF9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0EC1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成  员</w:t>
      </w:r>
    </w:p>
    <w:p w14:paraId="3355C9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余迎春  南京汽车维修行业协会会长</w:t>
      </w:r>
    </w:p>
    <w:p w14:paraId="3A63F7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窦  宏  无锡市机动车维修协会秘书长</w:t>
      </w:r>
    </w:p>
    <w:p w14:paraId="31CF72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陈逸构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"https://www.baidu.com/link?url=tKYPwIRS6LBJ5FuGo0RGZvOY_jSxF1xz2hNs1Xc3qv3Hvj0Y2M8wzjnKTBLjbT5zZbDgCiIoMuV6UqTmWmdHda&amp;wd=&amp;eqid=b036d40f0018a56000000004680dfb71" \t "https://www.baidu.com/_blank"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常州市机动车维修行业协会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会长</w:t>
      </w:r>
    </w:p>
    <w:p w14:paraId="798A3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戴永治  ‌常州市汽车流通协会会长</w:t>
      </w:r>
    </w:p>
    <w:p w14:paraId="2B1B8A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高新见  苏州市机动车维修协会会长</w:t>
      </w:r>
    </w:p>
    <w:p w14:paraId="2A675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‌‌李  澄  苏州市汽车流通行业协会会长</w:t>
      </w:r>
    </w:p>
    <w:p w14:paraId="3742E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王媛媛  南通市汽车行业协会会长</w:t>
      </w:r>
    </w:p>
    <w:p w14:paraId="1DB9A4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王丽萍  连云港市汽车维修协会会长</w:t>
      </w:r>
    </w:p>
    <w:p w14:paraId="7735E0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刘玉通  淮安市汽车维修驾培协会秘书长</w:t>
      </w:r>
    </w:p>
    <w:p w14:paraId="708761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华广勇  盐城市汽车维修行业协会常务副会长</w:t>
      </w:r>
    </w:p>
    <w:p w14:paraId="20FC7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钱春平  扬州市机动车检测协会秘书长</w:t>
      </w:r>
    </w:p>
    <w:p w14:paraId="08223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万红宇  镇江市综合交通运输协会汽车维修分会会长</w:t>
      </w:r>
    </w:p>
    <w:p w14:paraId="50B223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袁  沪  泰州市汽车销售行业协会会长</w:t>
      </w:r>
    </w:p>
    <w:p w14:paraId="03891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史  飞  宿迁市汽车行业协会会长</w:t>
      </w:r>
    </w:p>
    <w:p w14:paraId="29C2E2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7CC8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组委会办公室</w:t>
      </w:r>
    </w:p>
    <w:p w14:paraId="23F5E7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  任：秦有跃</w:t>
      </w:r>
    </w:p>
    <w:p w14:paraId="1C370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副主任：李拥军、赵伯鸾、汪强</w:t>
      </w:r>
    </w:p>
    <w:p w14:paraId="5AC6C08B">
      <w:pPr>
        <w:pStyle w:val="2"/>
        <w:ind w:left="0" w:leftChars="0" w:firstLine="0" w:firstLineChars="0"/>
        <w:rPr>
          <w:rFonts w:hint="eastAsia"/>
        </w:rPr>
      </w:pPr>
    </w:p>
    <w:p w14:paraId="31FD7B3B">
      <w:pPr>
        <w:pStyle w:val="2"/>
        <w:ind w:left="0" w:leftChars="0" w:firstLine="0" w:firstLineChars="0"/>
        <w:rPr>
          <w:rFonts w:hint="eastAsia"/>
        </w:rPr>
      </w:pPr>
    </w:p>
    <w:p w14:paraId="21DA5838">
      <w:pPr>
        <w:pStyle w:val="2"/>
        <w:ind w:left="0" w:leftChars="0" w:firstLine="0" w:firstLineChars="0"/>
        <w:rPr>
          <w:rFonts w:hint="eastAsia"/>
        </w:rPr>
      </w:pPr>
    </w:p>
    <w:p w14:paraId="1B3977C6">
      <w:pPr>
        <w:pStyle w:val="2"/>
        <w:ind w:left="0" w:leftChars="0" w:firstLine="0" w:firstLineChars="0"/>
        <w:rPr>
          <w:rFonts w:hint="eastAsia"/>
        </w:rPr>
      </w:pPr>
    </w:p>
    <w:p w14:paraId="56C74F8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A6EDF95">
      <w:pPr>
        <w:jc w:val="both"/>
        <w:rPr>
          <w:rFonts w:hint="eastAsia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2904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苏技匠心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”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江苏百万工匠职业技能竞赛活动——</w:t>
      </w:r>
    </w:p>
    <w:p w14:paraId="50018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2026年江苏省汽车行业职业技能竞赛</w:t>
      </w:r>
    </w:p>
    <w:p w14:paraId="76FF6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暨江苏省新能源汽车装调职业技能竞赛报</w:t>
      </w:r>
      <w:r>
        <w:rPr>
          <w:rFonts w:hint="eastAsia" w:ascii="黑体" w:hAnsi="黑体" w:eastAsia="黑体" w:cs="黑体"/>
          <w:sz w:val="28"/>
          <w:szCs w:val="28"/>
        </w:rPr>
        <w:t>名表</w:t>
      </w:r>
    </w:p>
    <w:tbl>
      <w:tblPr>
        <w:tblStyle w:val="88"/>
        <w:tblW w:w="85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604"/>
        <w:gridCol w:w="1036"/>
        <w:gridCol w:w="545"/>
        <w:gridCol w:w="1212"/>
        <w:gridCol w:w="1297"/>
        <w:gridCol w:w="1333"/>
        <w:gridCol w:w="1430"/>
      </w:tblGrid>
      <w:tr w14:paraId="31CEE4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D6E53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7457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EB87A4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</w:tc>
      </w:tr>
      <w:tr w14:paraId="1D10E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76AF1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地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址</w:t>
            </w:r>
          </w:p>
        </w:tc>
        <w:tc>
          <w:tcPr>
            <w:tcW w:w="469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D70C6A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1CF2F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网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址</w:t>
            </w:r>
          </w:p>
        </w:tc>
        <w:tc>
          <w:tcPr>
            <w:tcW w:w="1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08841D7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</w:tc>
      </w:tr>
      <w:tr w14:paraId="3098B3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72724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7D1840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558AC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手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机</w:t>
            </w:r>
          </w:p>
        </w:tc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A6EAEB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32F6D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微  信</w:t>
            </w:r>
          </w:p>
        </w:tc>
        <w:tc>
          <w:tcPr>
            <w:tcW w:w="1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785BCC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</w:tc>
      </w:tr>
      <w:tr w14:paraId="051924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138" w:type="dxa"/>
            <w:vMerge w:val="restart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085DD51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6DC3C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参赛赛项</w:t>
            </w:r>
          </w:p>
          <w:p w14:paraId="2AC2638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9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0EF565">
            <w:pPr>
              <w:bidi w:val="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□赛项1：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新能源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汽车维修</w:t>
            </w:r>
          </w:p>
        </w:tc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202CB2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参赛组别</w:t>
            </w:r>
          </w:p>
        </w:tc>
        <w:tc>
          <w:tcPr>
            <w:tcW w:w="13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782E71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□职工组</w:t>
            </w:r>
          </w:p>
        </w:tc>
        <w:tc>
          <w:tcPr>
            <w:tcW w:w="1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4FA7A8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□学生组</w:t>
            </w:r>
          </w:p>
        </w:tc>
      </w:tr>
      <w:tr w14:paraId="0F6952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F568C2F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9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37A3DE">
            <w:pPr>
              <w:bidi w:val="0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□赛项2：汽车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直播销售</w:t>
            </w:r>
          </w:p>
        </w:tc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7017403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参赛组别</w:t>
            </w:r>
          </w:p>
        </w:tc>
        <w:tc>
          <w:tcPr>
            <w:tcW w:w="13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3766C4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□职工组</w:t>
            </w:r>
          </w:p>
        </w:tc>
        <w:tc>
          <w:tcPr>
            <w:tcW w:w="1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C30560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□学生组</w:t>
            </w:r>
          </w:p>
        </w:tc>
      </w:tr>
      <w:tr w14:paraId="21C699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770C3D4B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9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AD85276">
            <w:pPr>
              <w:bidi w:val="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□赛项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智能网联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汽车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维保（汽车装调）</w:t>
            </w:r>
          </w:p>
        </w:tc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DCDCDF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参赛组别</w:t>
            </w:r>
          </w:p>
        </w:tc>
        <w:tc>
          <w:tcPr>
            <w:tcW w:w="13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92602F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□职工组</w:t>
            </w:r>
          </w:p>
        </w:tc>
        <w:tc>
          <w:tcPr>
            <w:tcW w:w="1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82E44A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□学生组</w:t>
            </w:r>
          </w:p>
        </w:tc>
      </w:tr>
      <w:tr w14:paraId="74C422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F7CC48A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9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DDEC72">
            <w:pPr>
              <w:bidi w:val="0"/>
              <w:ind w:left="-17" w:leftChars="0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□赛项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二手车营销</w:t>
            </w:r>
          </w:p>
        </w:tc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315DB8">
            <w:pPr>
              <w:bidi w:val="0"/>
              <w:ind w:left="-17" w:lef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参赛组别</w:t>
            </w:r>
          </w:p>
        </w:tc>
        <w:tc>
          <w:tcPr>
            <w:tcW w:w="13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70D0D0">
            <w:pPr>
              <w:bidi w:val="0"/>
              <w:ind w:left="-17" w:lef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□职工组</w:t>
            </w:r>
          </w:p>
        </w:tc>
        <w:tc>
          <w:tcPr>
            <w:tcW w:w="1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F8F71D">
            <w:pPr>
              <w:bidi w:val="0"/>
              <w:ind w:left="-17" w:lef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□学生组</w:t>
            </w:r>
          </w:p>
        </w:tc>
      </w:tr>
      <w:tr w14:paraId="614E0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595" w:type="dxa"/>
            <w:gridSpan w:val="8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AFA1FF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参赛选手信息</w:t>
            </w:r>
          </w:p>
        </w:tc>
      </w:tr>
      <w:tr w14:paraId="3CC311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D4C113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58B81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7A90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出身年月</w:t>
            </w: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E0A91E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3CF77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577A44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2E1C14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</w:t>
            </w:r>
          </w:p>
        </w:tc>
      </w:tr>
      <w:tr w14:paraId="54BA13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4F064C9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D47154F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22E14C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A476F59">
            <w:pPr>
              <w:bidi w:val="0"/>
              <w:rPr>
                <w:rFonts w:hint="eastAsia"/>
              </w:rPr>
            </w:pP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617253">
            <w:pPr>
              <w:bidi w:val="0"/>
              <w:rPr>
                <w:rFonts w:hint="eastAsia"/>
              </w:rPr>
            </w:pP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CE7055C">
            <w:pPr>
              <w:bidi w:val="0"/>
              <w:rPr>
                <w:rFonts w:hint="eastAsia"/>
              </w:rPr>
            </w:pP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6B18C9F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</w:tr>
      <w:tr w14:paraId="684885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F133EA4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3AD7B9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D5BC6D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56C75D8">
            <w:pPr>
              <w:bidi w:val="0"/>
              <w:rPr>
                <w:rFonts w:hint="eastAsia"/>
              </w:rPr>
            </w:pP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5C8BFA">
            <w:pPr>
              <w:bidi w:val="0"/>
              <w:rPr>
                <w:rFonts w:hint="eastAsia"/>
              </w:rPr>
            </w:pP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81271EF">
            <w:pPr>
              <w:bidi w:val="0"/>
              <w:rPr>
                <w:rFonts w:hint="eastAsia"/>
              </w:rPr>
            </w:pP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F4D7E8A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</w:tr>
      <w:tr w14:paraId="704C2B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D93CEB2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93B85C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A238284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DB4C266">
            <w:pPr>
              <w:bidi w:val="0"/>
              <w:rPr>
                <w:rFonts w:hint="eastAsia"/>
              </w:rPr>
            </w:pP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290D58">
            <w:pPr>
              <w:bidi w:val="0"/>
              <w:rPr>
                <w:rFonts w:hint="eastAsia"/>
              </w:rPr>
            </w:pP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377D239">
            <w:pPr>
              <w:bidi w:val="0"/>
              <w:rPr>
                <w:rFonts w:hint="eastAsia"/>
              </w:rPr>
            </w:pP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926DC9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</w:tr>
      <w:tr w14:paraId="7C9BC9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FF866D7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5B83BF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A16739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17A37BA">
            <w:pPr>
              <w:bidi w:val="0"/>
              <w:rPr>
                <w:rFonts w:hint="eastAsia"/>
              </w:rPr>
            </w:pP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577E4C">
            <w:pPr>
              <w:bidi w:val="0"/>
              <w:rPr>
                <w:rFonts w:hint="eastAsia"/>
              </w:rPr>
            </w:pP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E99961F">
            <w:pPr>
              <w:bidi w:val="0"/>
              <w:rPr>
                <w:rFonts w:hint="eastAsia"/>
              </w:rPr>
            </w:pP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49A1CA">
            <w:pPr>
              <w:bidi w:val="0"/>
              <w:ind w:left="0" w:leftChars="0" w:firstLine="0" w:firstLineChars="0"/>
              <w:rPr>
                <w:rFonts w:hint="eastAsia"/>
              </w:rPr>
            </w:pPr>
          </w:p>
        </w:tc>
      </w:tr>
      <w:tr w14:paraId="020312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595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250548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指导教师信息</w:t>
            </w:r>
          </w:p>
        </w:tc>
      </w:tr>
      <w:tr w14:paraId="2CA3C5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1EAE327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A67B88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F37A73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出身年月</w:t>
            </w: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D3F4FD3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0A9E4B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4B41278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C95523">
            <w:pPr>
              <w:bidi w:val="0"/>
              <w:ind w:left="-17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</w:t>
            </w:r>
          </w:p>
        </w:tc>
      </w:tr>
      <w:tr w14:paraId="3F897F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2EC52B8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CE91CC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73BAC7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5E442C2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9064F9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03C313A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81D80C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20C0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95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F07C23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单位意见：</w:t>
            </w:r>
          </w:p>
          <w:p w14:paraId="7C3E2786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97FA7D0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B19367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0B2C47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88AA02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11E330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6A22A6">
            <w:pPr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82F846">
            <w:pPr>
              <w:bidi w:val="0"/>
              <w:ind w:left="6926" w:leftChars="3298" w:firstLine="0" w:firstLine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（单位盖章）</w:t>
            </w:r>
          </w:p>
          <w:p w14:paraId="42B3EFC0">
            <w:pPr>
              <w:bidi w:val="0"/>
              <w:ind w:firstLine="1200" w:firstLineChars="5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    月     日</w:t>
            </w:r>
          </w:p>
        </w:tc>
      </w:tr>
    </w:tbl>
    <w:p w14:paraId="204707F3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《大赛报名表》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盖章扫描件、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参赛选手二寸蓝色背景照片（照片请以所在市+姓名+单位”方式命名，照片大小不低于2M）发送至邮箱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jsqiche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@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126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.com。</w:t>
      </w:r>
    </w:p>
    <w:p w14:paraId="5B39DC8D">
      <w:pPr>
        <w:bidi w:val="0"/>
        <w:ind w:firstLine="241" w:firstLineChars="1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报名咨询电话：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13952022507。</w:t>
      </w:r>
    </w:p>
    <w:p w14:paraId="282CCFAB">
      <w:pPr>
        <w:bidi w:val="0"/>
        <w:rPr>
          <w:rFonts w:hint="eastAsia" w:ascii="仿宋" w:hAnsi="仿宋" w:eastAsia="仿宋" w:cs="仿宋"/>
          <w:sz w:val="24"/>
          <w:szCs w:val="24"/>
        </w:rPr>
      </w:pPr>
    </w:p>
    <w:p w14:paraId="57B9BA00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6D15A1-6381-46A5-9F78-6B629E3285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粗宋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2" w:fontKey="{8547393A-54C6-4EEB-8B5A-36201D7169F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0A2458A-B389-4C9B-98D4-71F6103219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18AFAB3-A639-482B-915A-A63D917DB2E5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BE08EF1F-F903-48BB-A123-D025097A53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9AF8C">
    <w:pPr>
      <w:pStyle w:val="5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138D6">
                          <w:pPr>
                            <w:pStyle w:val="5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138D6">
                    <w:pPr>
                      <w:pStyle w:val="5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9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8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6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2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7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6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6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1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5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5Yzk3NjQwNDY4N2ExMmRjNGUwNmQ2ZTAxMDM0Y2QifQ=="/>
  </w:docVars>
  <w:rsids>
    <w:rsidRoot w:val="00536EA9"/>
    <w:rsid w:val="00536EA9"/>
    <w:rsid w:val="03C26DEB"/>
    <w:rsid w:val="059610E0"/>
    <w:rsid w:val="0BDB744F"/>
    <w:rsid w:val="1193655A"/>
    <w:rsid w:val="12FE1B96"/>
    <w:rsid w:val="135D2E40"/>
    <w:rsid w:val="1D813BCE"/>
    <w:rsid w:val="1DEA038E"/>
    <w:rsid w:val="22D83E90"/>
    <w:rsid w:val="28AC5FA3"/>
    <w:rsid w:val="2B8A00F2"/>
    <w:rsid w:val="2E625356"/>
    <w:rsid w:val="31B25FB1"/>
    <w:rsid w:val="377C1015"/>
    <w:rsid w:val="3A2A53FC"/>
    <w:rsid w:val="3B7A5A8D"/>
    <w:rsid w:val="3CFD6976"/>
    <w:rsid w:val="45FE485A"/>
    <w:rsid w:val="46DD6EA8"/>
    <w:rsid w:val="48545C43"/>
    <w:rsid w:val="4AB7631B"/>
    <w:rsid w:val="4E473EF5"/>
    <w:rsid w:val="51A96C75"/>
    <w:rsid w:val="51C37BA6"/>
    <w:rsid w:val="602C5401"/>
    <w:rsid w:val="638135AD"/>
    <w:rsid w:val="67CE0D8B"/>
    <w:rsid w:val="6F134DCC"/>
    <w:rsid w:val="73724CC1"/>
    <w:rsid w:val="76A23ECD"/>
    <w:rsid w:val="7FEC7BA9"/>
    <w:rsid w:val="BD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8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9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90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4">
    <w:name w:val="List 3"/>
    <w:basedOn w:val="1"/>
    <w:qFormat/>
    <w:uiPriority w:val="0"/>
    <w:pPr>
      <w:ind w:left="100" w:leftChars="400" w:hanging="200" w:hangingChars="200"/>
    </w:pPr>
  </w:style>
  <w:style w:type="paragraph" w:styleId="15">
    <w:name w:val="toc 7"/>
    <w:basedOn w:val="1"/>
    <w:next w:val="1"/>
    <w:qFormat/>
    <w:uiPriority w:val="0"/>
    <w:pPr>
      <w:ind w:left="2520" w:leftChars="1200"/>
    </w:pPr>
  </w:style>
  <w:style w:type="paragraph" w:styleId="16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7">
    <w:name w:val="table of authorities"/>
    <w:basedOn w:val="1"/>
    <w:next w:val="1"/>
    <w:qFormat/>
    <w:uiPriority w:val="0"/>
    <w:pPr>
      <w:ind w:left="420" w:leftChars="200"/>
    </w:pPr>
  </w:style>
  <w:style w:type="paragraph" w:styleId="18">
    <w:name w:val="Note Heading"/>
    <w:basedOn w:val="1"/>
    <w:next w:val="1"/>
    <w:qFormat/>
    <w:uiPriority w:val="0"/>
    <w:pPr>
      <w:jc w:val="center"/>
    </w:pPr>
  </w:style>
  <w:style w:type="paragraph" w:styleId="19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20">
    <w:name w:val="index 8"/>
    <w:basedOn w:val="1"/>
    <w:next w:val="1"/>
    <w:qFormat/>
    <w:uiPriority w:val="0"/>
    <w:pPr>
      <w:ind w:left="1400" w:leftChars="1400"/>
    </w:pPr>
  </w:style>
  <w:style w:type="paragraph" w:styleId="21">
    <w:name w:val="E-mail Signature"/>
    <w:basedOn w:val="1"/>
    <w:qFormat/>
    <w:uiPriority w:val="0"/>
  </w:style>
  <w:style w:type="paragraph" w:styleId="22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3">
    <w:name w:val="Normal Indent"/>
    <w:basedOn w:val="1"/>
    <w:qFormat/>
    <w:uiPriority w:val="0"/>
    <w:pPr>
      <w:ind w:firstLine="420" w:firstLineChars="200"/>
    </w:pPr>
  </w:style>
  <w:style w:type="paragraph" w:styleId="24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5">
    <w:name w:val="index 5"/>
    <w:basedOn w:val="1"/>
    <w:next w:val="1"/>
    <w:qFormat/>
    <w:uiPriority w:val="0"/>
    <w:pPr>
      <w:ind w:left="800" w:leftChars="800"/>
    </w:pPr>
  </w:style>
  <w:style w:type="paragraph" w:styleId="26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7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0">
    <w:name w:val="annotation text"/>
    <w:basedOn w:val="1"/>
    <w:qFormat/>
    <w:uiPriority w:val="0"/>
    <w:pPr>
      <w:jc w:val="left"/>
    </w:pPr>
  </w:style>
  <w:style w:type="paragraph" w:styleId="31">
    <w:name w:val="index 6"/>
    <w:basedOn w:val="1"/>
    <w:next w:val="1"/>
    <w:qFormat/>
    <w:uiPriority w:val="0"/>
    <w:pPr>
      <w:ind w:left="1000" w:leftChars="1000"/>
    </w:pPr>
  </w:style>
  <w:style w:type="paragraph" w:styleId="32">
    <w:name w:val="Salutation"/>
    <w:basedOn w:val="1"/>
    <w:next w:val="1"/>
    <w:qFormat/>
    <w:uiPriority w:val="0"/>
  </w:style>
  <w:style w:type="paragraph" w:styleId="33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4">
    <w:name w:val="Closing"/>
    <w:basedOn w:val="1"/>
    <w:qFormat/>
    <w:uiPriority w:val="0"/>
    <w:pPr>
      <w:ind w:left="100" w:leftChars="2100"/>
    </w:pPr>
  </w:style>
  <w:style w:type="paragraph" w:styleId="35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6">
    <w:name w:val="Body Text"/>
    <w:basedOn w:val="1"/>
    <w:qFormat/>
    <w:uiPriority w:val="0"/>
    <w:pPr>
      <w:spacing w:after="120" w:afterLines="0" w:afterAutospacing="0"/>
    </w:pPr>
  </w:style>
  <w:style w:type="paragraph" w:styleId="37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8">
    <w:name w:val="List 2"/>
    <w:basedOn w:val="1"/>
    <w:qFormat/>
    <w:uiPriority w:val="0"/>
    <w:pPr>
      <w:ind w:left="100" w:leftChars="200" w:hanging="200" w:hangingChars="200"/>
    </w:pPr>
  </w:style>
  <w:style w:type="paragraph" w:styleId="39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40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1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2">
    <w:name w:val="HTML Address"/>
    <w:basedOn w:val="1"/>
    <w:qFormat/>
    <w:uiPriority w:val="0"/>
    <w:rPr>
      <w:i/>
    </w:rPr>
  </w:style>
  <w:style w:type="paragraph" w:styleId="43">
    <w:name w:val="index 4"/>
    <w:basedOn w:val="1"/>
    <w:next w:val="1"/>
    <w:qFormat/>
    <w:uiPriority w:val="0"/>
    <w:pPr>
      <w:ind w:left="600" w:leftChars="600"/>
    </w:pPr>
  </w:style>
  <w:style w:type="paragraph" w:styleId="44">
    <w:name w:val="toc 5"/>
    <w:basedOn w:val="1"/>
    <w:next w:val="1"/>
    <w:qFormat/>
    <w:uiPriority w:val="0"/>
    <w:pPr>
      <w:ind w:left="1680" w:leftChars="800"/>
    </w:pPr>
  </w:style>
  <w:style w:type="paragraph" w:styleId="45">
    <w:name w:val="toc 3"/>
    <w:basedOn w:val="1"/>
    <w:next w:val="1"/>
    <w:qFormat/>
    <w:uiPriority w:val="0"/>
    <w:pPr>
      <w:ind w:left="840" w:leftChars="400"/>
    </w:pPr>
  </w:style>
  <w:style w:type="paragraph" w:styleId="46">
    <w:name w:val="Plain Text"/>
    <w:basedOn w:val="1"/>
    <w:qFormat/>
    <w:uiPriority w:val="0"/>
    <w:rPr>
      <w:rFonts w:ascii="宋体" w:hAnsi="Courier New"/>
    </w:rPr>
  </w:style>
  <w:style w:type="paragraph" w:styleId="47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9">
    <w:name w:val="toc 8"/>
    <w:basedOn w:val="1"/>
    <w:next w:val="1"/>
    <w:qFormat/>
    <w:uiPriority w:val="0"/>
    <w:pPr>
      <w:ind w:left="2940" w:leftChars="1400"/>
    </w:pPr>
  </w:style>
  <w:style w:type="paragraph" w:styleId="50">
    <w:name w:val="index 3"/>
    <w:basedOn w:val="1"/>
    <w:next w:val="1"/>
    <w:qFormat/>
    <w:uiPriority w:val="0"/>
    <w:pPr>
      <w:ind w:left="400" w:leftChars="400"/>
    </w:pPr>
  </w:style>
  <w:style w:type="paragraph" w:styleId="51">
    <w:name w:val="Date"/>
    <w:basedOn w:val="1"/>
    <w:next w:val="1"/>
    <w:qFormat/>
    <w:uiPriority w:val="0"/>
    <w:pPr>
      <w:ind w:left="100" w:leftChars="2500"/>
    </w:pPr>
  </w:style>
  <w:style w:type="paragraph" w:styleId="5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3">
    <w:name w:val="endnote text"/>
    <w:basedOn w:val="1"/>
    <w:qFormat/>
    <w:uiPriority w:val="0"/>
    <w:pPr>
      <w:snapToGrid w:val="0"/>
      <w:jc w:val="left"/>
    </w:pPr>
  </w:style>
  <w:style w:type="paragraph" w:styleId="54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5">
    <w:name w:val="Balloon Text"/>
    <w:basedOn w:val="1"/>
    <w:qFormat/>
    <w:uiPriority w:val="0"/>
    <w:rPr>
      <w:sz w:val="18"/>
    </w:rPr>
  </w:style>
  <w:style w:type="paragraph" w:styleId="5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9">
    <w:name w:val="Signature"/>
    <w:basedOn w:val="1"/>
    <w:qFormat/>
    <w:uiPriority w:val="0"/>
    <w:pPr>
      <w:ind w:left="100" w:leftChars="2100"/>
    </w:pPr>
  </w:style>
  <w:style w:type="paragraph" w:styleId="60">
    <w:name w:val="toc 1"/>
    <w:basedOn w:val="1"/>
    <w:next w:val="1"/>
    <w:qFormat/>
    <w:uiPriority w:val="0"/>
  </w:style>
  <w:style w:type="paragraph" w:styleId="61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2">
    <w:name w:val="toc 4"/>
    <w:basedOn w:val="1"/>
    <w:next w:val="1"/>
    <w:qFormat/>
    <w:uiPriority w:val="0"/>
    <w:pPr>
      <w:ind w:left="1260" w:leftChars="600"/>
    </w:pPr>
  </w:style>
  <w:style w:type="paragraph" w:styleId="63">
    <w:name w:val="index heading"/>
    <w:basedOn w:val="1"/>
    <w:next w:val="64"/>
    <w:qFormat/>
    <w:uiPriority w:val="0"/>
    <w:rPr>
      <w:rFonts w:ascii="Arial" w:hAnsi="Arial"/>
      <w:b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6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7">
    <w:name w:val="List"/>
    <w:basedOn w:val="1"/>
    <w:qFormat/>
    <w:uiPriority w:val="0"/>
    <w:pPr>
      <w:ind w:left="200" w:hanging="200" w:hangingChars="200"/>
    </w:pPr>
  </w:style>
  <w:style w:type="paragraph" w:styleId="6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List 5"/>
    <w:basedOn w:val="1"/>
    <w:qFormat/>
    <w:uiPriority w:val="0"/>
    <w:pPr>
      <w:ind w:left="100" w:leftChars="800" w:hanging="200" w:hangingChars="200"/>
    </w:pPr>
  </w:style>
  <w:style w:type="paragraph" w:styleId="71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2">
    <w:name w:val="index 7"/>
    <w:basedOn w:val="1"/>
    <w:next w:val="1"/>
    <w:qFormat/>
    <w:uiPriority w:val="0"/>
    <w:pPr>
      <w:ind w:left="1200" w:leftChars="1200"/>
    </w:pPr>
  </w:style>
  <w:style w:type="paragraph" w:styleId="73">
    <w:name w:val="index 9"/>
    <w:basedOn w:val="1"/>
    <w:next w:val="1"/>
    <w:qFormat/>
    <w:uiPriority w:val="0"/>
    <w:pPr>
      <w:ind w:left="1600" w:leftChars="1600"/>
    </w:pPr>
  </w:style>
  <w:style w:type="paragraph" w:styleId="74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5">
    <w:name w:val="toc 2"/>
    <w:basedOn w:val="1"/>
    <w:next w:val="1"/>
    <w:qFormat/>
    <w:uiPriority w:val="0"/>
    <w:pPr>
      <w:ind w:left="420" w:leftChars="200"/>
    </w:pPr>
  </w:style>
  <w:style w:type="paragraph" w:styleId="76">
    <w:name w:val="toc 9"/>
    <w:basedOn w:val="1"/>
    <w:next w:val="1"/>
    <w:qFormat/>
    <w:uiPriority w:val="0"/>
    <w:pPr>
      <w:ind w:left="3360" w:leftChars="1600"/>
    </w:pPr>
  </w:style>
  <w:style w:type="paragraph" w:styleId="77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8">
    <w:name w:val="List 4"/>
    <w:basedOn w:val="1"/>
    <w:qFormat/>
    <w:uiPriority w:val="0"/>
    <w:pPr>
      <w:ind w:left="100" w:leftChars="600" w:hanging="200" w:hangingChars="200"/>
    </w:pPr>
  </w:style>
  <w:style w:type="paragraph" w:styleId="79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80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1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2">
    <w:name w:val="Normal (Web)"/>
    <w:basedOn w:val="1"/>
    <w:qFormat/>
    <w:uiPriority w:val="0"/>
    <w:rPr>
      <w:sz w:val="24"/>
    </w:rPr>
  </w:style>
  <w:style w:type="paragraph" w:styleId="83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4">
    <w:name w:val="index 2"/>
    <w:basedOn w:val="1"/>
    <w:next w:val="1"/>
    <w:qFormat/>
    <w:uiPriority w:val="0"/>
    <w:pPr>
      <w:ind w:left="200" w:leftChars="200"/>
    </w:pPr>
  </w:style>
  <w:style w:type="paragraph" w:styleId="8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6">
    <w:name w:val="annotation subject"/>
    <w:basedOn w:val="30"/>
    <w:next w:val="30"/>
    <w:qFormat/>
    <w:uiPriority w:val="0"/>
    <w:rPr>
      <w:b/>
    </w:rPr>
  </w:style>
  <w:style w:type="paragraph" w:styleId="87">
    <w:name w:val="Body Text First Indent"/>
    <w:basedOn w:val="36"/>
    <w:qFormat/>
    <w:uiPriority w:val="0"/>
    <w:pPr>
      <w:ind w:firstLine="420" w:firstLineChars="100"/>
    </w:pPr>
  </w:style>
  <w:style w:type="table" w:styleId="89">
    <w:name w:val="Table Grid"/>
    <w:basedOn w:val="88"/>
    <w:qFormat/>
    <w:uiPriority w:val="59"/>
    <w:rPr>
      <w:rFonts w:asciiTheme="minorHAnsi" w:hAns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2402</Words>
  <Characters>2513</Characters>
  <Lines>0</Lines>
  <Paragraphs>0</Paragraphs>
  <TotalTime>1</TotalTime>
  <ScaleCrop>false</ScaleCrop>
  <LinksUpToDate>false</LinksUpToDate>
  <CharactersWithSpaces>2672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2023-06-06T11:13:00Z</dcterms:created>
  <dc:creator>Administrator</dc:creator>
  <cp:lastModifiedBy>尘缘</cp:lastModifiedBy>
  <dcterms:modified xsi:type="dcterms:W3CDTF">2026-07-01T14:23:33Z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B03DD5102DBD493BA86C1C2B69E07A6E_13</vt:lpwstr>
  </property>
  <property fmtid="{D5CDD505-2E9C-101B-9397-08002B2CF9AE}" pid="4" name="KSOTemplateDocerSaveRecord">
    <vt:lpwstr>eyJoZGlkIjoiY2MyNzE2YWIzODg2ZmJlOTRhY2Y3N2M2MzZiNWYyOWIiLCJ1c2VySWQiOiIxMjE0MDE5NDc4In0=</vt:lpwstr>
  </property>
</Properties>
</file>